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B01C" w14:textId="0EF73268" w:rsidR="00247782" w:rsidRDefault="00E42ECF" w:rsidP="00E42ECF">
      <w:pPr>
        <w:jc w:val="right"/>
        <w:rPr>
          <w:rFonts w:ascii="Times New Roman" w:hAnsi="Times New Roman" w:cs="Times New Roman"/>
          <w:lang w:val="en-US"/>
        </w:rPr>
      </w:pPr>
      <w:r w:rsidRPr="00A36F89">
        <w:rPr>
          <w:rFonts w:ascii="Times New Roman" w:hAnsi="Times New Roman" w:cs="Times New Roman"/>
          <w:lang w:val="en-US"/>
        </w:rPr>
        <w:t>202</w:t>
      </w:r>
      <w:r w:rsidR="00827810" w:rsidRPr="00A36F89">
        <w:rPr>
          <w:rFonts w:ascii="Times New Roman" w:hAnsi="Times New Roman" w:cs="Times New Roman"/>
          <w:lang w:val="en-US"/>
        </w:rPr>
        <w:t>4</w:t>
      </w:r>
      <w:r w:rsidRPr="00A36F89">
        <w:rPr>
          <w:rFonts w:ascii="Times New Roman" w:hAnsi="Times New Roman" w:cs="Times New Roman"/>
          <w:lang w:val="en-US"/>
        </w:rPr>
        <w:t xml:space="preserve">. gada </w:t>
      </w:r>
      <w:r w:rsidR="005441E2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="00440E03">
        <w:rPr>
          <w:rFonts w:ascii="Times New Roman" w:hAnsi="Times New Roman" w:cs="Times New Roman"/>
          <w:lang w:val="en-US"/>
        </w:rPr>
        <w:t>f</w:t>
      </w:r>
      <w:r w:rsidR="005441E2">
        <w:rPr>
          <w:rFonts w:ascii="Times New Roman" w:hAnsi="Times New Roman" w:cs="Times New Roman"/>
          <w:lang w:val="en-US"/>
        </w:rPr>
        <w:t>ebruārī</w:t>
      </w:r>
      <w:proofErr w:type="spellEnd"/>
    </w:p>
    <w:p w14:paraId="391D0597" w14:textId="77777777" w:rsidR="007836DE" w:rsidRDefault="007836DE" w:rsidP="00E42ECF">
      <w:pPr>
        <w:jc w:val="right"/>
        <w:rPr>
          <w:rFonts w:ascii="Times New Roman" w:hAnsi="Times New Roman" w:cs="Times New Roman"/>
          <w:lang w:val="en-US"/>
        </w:rPr>
      </w:pPr>
    </w:p>
    <w:p w14:paraId="372D06DB" w14:textId="401BF4D3" w:rsidR="008A76BB" w:rsidRPr="007836DE" w:rsidRDefault="007836DE" w:rsidP="007836D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836DE">
        <w:rPr>
          <w:rFonts w:ascii="Times New Roman" w:hAnsi="Times New Roman" w:cs="Times New Roman"/>
          <w:sz w:val="28"/>
          <w:szCs w:val="28"/>
          <w:lang w:val="en-US"/>
        </w:rPr>
        <w:t xml:space="preserve">Sigita </w:t>
      </w:r>
      <w:proofErr w:type="spellStart"/>
      <w:r w:rsidRPr="007836DE">
        <w:rPr>
          <w:rFonts w:ascii="Times New Roman" w:hAnsi="Times New Roman" w:cs="Times New Roman"/>
          <w:sz w:val="28"/>
          <w:szCs w:val="28"/>
          <w:lang w:val="en-US"/>
        </w:rPr>
        <w:t>Bērziņa</w:t>
      </w:r>
      <w:proofErr w:type="spellEnd"/>
      <w:r w:rsidRPr="00783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36DE">
        <w:rPr>
          <w:rFonts w:ascii="Times New Roman" w:hAnsi="Times New Roman" w:cs="Times New Roman"/>
          <w:sz w:val="28"/>
          <w:szCs w:val="28"/>
          <w:lang w:val="en-US"/>
        </w:rPr>
        <w:t>Nāciju</w:t>
      </w:r>
      <w:proofErr w:type="spellEnd"/>
      <w:r w:rsidRPr="00783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36DE">
        <w:rPr>
          <w:rFonts w:ascii="Times New Roman" w:hAnsi="Times New Roman" w:cs="Times New Roman"/>
          <w:sz w:val="28"/>
          <w:szCs w:val="28"/>
          <w:lang w:val="en-US"/>
        </w:rPr>
        <w:t>kausā</w:t>
      </w:r>
      <w:proofErr w:type="spellEnd"/>
      <w:r w:rsidRPr="00783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36DE">
        <w:rPr>
          <w:rFonts w:ascii="Times New Roman" w:hAnsi="Times New Roman" w:cs="Times New Roman"/>
          <w:sz w:val="28"/>
          <w:szCs w:val="28"/>
          <w:lang w:val="en-US"/>
        </w:rPr>
        <w:t>Altenbergā</w:t>
      </w:r>
      <w:proofErr w:type="spellEnd"/>
      <w:r w:rsidRPr="00783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36DE">
        <w:rPr>
          <w:rFonts w:ascii="Times New Roman" w:hAnsi="Times New Roman" w:cs="Times New Roman"/>
          <w:sz w:val="28"/>
          <w:szCs w:val="28"/>
          <w:lang w:val="en-US"/>
        </w:rPr>
        <w:t>izc</w:t>
      </w:r>
      <w:r>
        <w:rPr>
          <w:rFonts w:ascii="Times New Roman" w:hAnsi="Times New Roman" w:cs="Times New Roman"/>
          <w:sz w:val="28"/>
          <w:szCs w:val="28"/>
          <w:lang w:val="en-US"/>
        </w:rPr>
        <w:t>īna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uzvaru</w:t>
      </w:r>
      <w:proofErr w:type="spellEnd"/>
    </w:p>
    <w:p w14:paraId="4AE6A615" w14:textId="043BF216" w:rsidR="00D36D64" w:rsidRDefault="00D36D64" w:rsidP="007836DE">
      <w:pPr>
        <w:pStyle w:val="Paraststmeklis"/>
        <w:shd w:val="clear" w:color="auto" w:fill="FFFFFF"/>
        <w:spacing w:before="150" w:after="150"/>
        <w:ind w:firstLine="720"/>
        <w:jc w:val="both"/>
        <w:rPr>
          <w:color w:val="050505"/>
          <w:shd w:val="clear" w:color="auto" w:fill="FFFFFF"/>
          <w:lang w:val="lv-LV"/>
        </w:rPr>
      </w:pPr>
      <w:r>
        <w:rPr>
          <w:color w:val="050505"/>
          <w:shd w:val="clear" w:color="auto" w:fill="FFFFFF"/>
          <w:lang w:val="lv-LV"/>
        </w:rPr>
        <w:t>Piektdien, 2. februārī</w:t>
      </w:r>
      <w:r w:rsidR="00E118AE">
        <w:rPr>
          <w:color w:val="050505"/>
          <w:shd w:val="clear" w:color="auto" w:fill="FFFFFF"/>
          <w:lang w:val="lv-LV"/>
        </w:rPr>
        <w:t>,</w:t>
      </w:r>
      <w:r>
        <w:rPr>
          <w:color w:val="050505"/>
          <w:shd w:val="clear" w:color="auto" w:fill="FFFFFF"/>
          <w:lang w:val="lv-LV"/>
        </w:rPr>
        <w:t xml:space="preserve"> Nāciju kausā par vietu </w:t>
      </w:r>
      <w:proofErr w:type="spellStart"/>
      <w:r w:rsidR="00440E03" w:rsidRPr="007836DE">
        <w:rPr>
          <w:color w:val="050505"/>
          <w:shd w:val="clear" w:color="auto" w:fill="FFFFFF"/>
          <w:lang w:val="lv-LV"/>
        </w:rPr>
        <w:t>Eberspächer</w:t>
      </w:r>
      <w:proofErr w:type="spellEnd"/>
      <w:r w:rsidR="00440E03" w:rsidRPr="007836DE">
        <w:rPr>
          <w:color w:val="050505"/>
          <w:shd w:val="clear" w:color="auto" w:fill="FFFFFF"/>
          <w:lang w:val="lv-LV"/>
        </w:rPr>
        <w:t xml:space="preserve"> Pasaules kausa </w:t>
      </w:r>
      <w:r w:rsidR="00440E03">
        <w:rPr>
          <w:color w:val="050505"/>
          <w:shd w:val="clear" w:color="auto" w:fill="FFFFFF"/>
          <w:lang w:val="lv-LV"/>
        </w:rPr>
        <w:t xml:space="preserve">piektajā </w:t>
      </w:r>
      <w:r>
        <w:rPr>
          <w:color w:val="050505"/>
          <w:shd w:val="clear" w:color="auto" w:fill="FFFFFF"/>
          <w:lang w:val="lv-LV"/>
        </w:rPr>
        <w:t>p</w:t>
      </w:r>
      <w:r w:rsidR="00440E03">
        <w:rPr>
          <w:color w:val="050505"/>
          <w:shd w:val="clear" w:color="auto" w:fill="FFFFFF"/>
          <w:lang w:val="lv-LV"/>
        </w:rPr>
        <w:t>osmā</w:t>
      </w:r>
      <w:r>
        <w:rPr>
          <w:color w:val="050505"/>
          <w:shd w:val="clear" w:color="auto" w:fill="FFFFFF"/>
          <w:lang w:val="lv-LV"/>
        </w:rPr>
        <w:t xml:space="preserve"> cīnī</w:t>
      </w:r>
      <w:r w:rsidR="005441E2">
        <w:rPr>
          <w:color w:val="050505"/>
          <w:shd w:val="clear" w:color="auto" w:fill="FFFFFF"/>
          <w:lang w:val="lv-LV"/>
        </w:rPr>
        <w:t>jās</w:t>
      </w:r>
      <w:r>
        <w:rPr>
          <w:color w:val="050505"/>
          <w:shd w:val="clear" w:color="auto" w:fill="FFFFFF"/>
          <w:lang w:val="lv-LV"/>
        </w:rPr>
        <w:t xml:space="preserve"> Sigita Bērziņa</w:t>
      </w:r>
      <w:r w:rsidR="005441E2">
        <w:rPr>
          <w:color w:val="050505"/>
          <w:shd w:val="clear" w:color="auto" w:fill="FFFFFF"/>
          <w:lang w:val="lv-LV"/>
        </w:rPr>
        <w:t xml:space="preserve"> un</w:t>
      </w:r>
      <w:r>
        <w:rPr>
          <w:color w:val="050505"/>
          <w:shd w:val="clear" w:color="auto" w:fill="FFFFFF"/>
          <w:lang w:val="lv-LV"/>
        </w:rPr>
        <w:t xml:space="preserve"> Gints Bērziņš</w:t>
      </w:r>
      <w:r w:rsidR="005441E2">
        <w:rPr>
          <w:color w:val="050505"/>
          <w:shd w:val="clear" w:color="auto" w:fill="FFFFFF"/>
          <w:lang w:val="lv-LV"/>
        </w:rPr>
        <w:t xml:space="preserve">. </w:t>
      </w:r>
    </w:p>
    <w:p w14:paraId="6A66919B" w14:textId="71D9D9E5" w:rsidR="006167B0" w:rsidRDefault="0030255B" w:rsidP="005441E2">
      <w:pPr>
        <w:pStyle w:val="Paraststmeklis"/>
        <w:shd w:val="clear" w:color="auto" w:fill="FFFFFF"/>
        <w:spacing w:before="150" w:after="150"/>
        <w:ind w:firstLine="720"/>
        <w:jc w:val="both"/>
        <w:rPr>
          <w:color w:val="000000"/>
          <w:shd w:val="clear" w:color="auto" w:fill="FFFFFF"/>
          <w:lang w:val="lv-LV"/>
        </w:rPr>
      </w:pPr>
      <w:r w:rsidRPr="0030255B">
        <w:rPr>
          <w:color w:val="000000"/>
          <w:shd w:val="clear" w:color="auto" w:fill="FFFFFF"/>
          <w:lang w:val="lv-LV"/>
        </w:rPr>
        <w:t>Pārējie sportisti</w:t>
      </w:r>
      <w:r w:rsidR="005441E2">
        <w:rPr>
          <w:color w:val="000000"/>
          <w:shd w:val="clear" w:color="auto" w:fill="FFFFFF"/>
          <w:lang w:val="lv-LV"/>
        </w:rPr>
        <w:t xml:space="preserve"> – Kristers </w:t>
      </w:r>
      <w:proofErr w:type="spellStart"/>
      <w:r w:rsidR="005441E2">
        <w:rPr>
          <w:color w:val="000000"/>
          <w:shd w:val="clear" w:color="auto" w:fill="FFFFFF"/>
          <w:lang w:val="lv-LV"/>
        </w:rPr>
        <w:t>Aparjods</w:t>
      </w:r>
      <w:proofErr w:type="spellEnd"/>
      <w:r w:rsidR="005441E2">
        <w:rPr>
          <w:color w:val="000000"/>
          <w:shd w:val="clear" w:color="auto" w:fill="FFFFFF"/>
          <w:lang w:val="lv-LV"/>
        </w:rPr>
        <w:t xml:space="preserve">, Elīna Ieva Vītola, </w:t>
      </w:r>
      <w:proofErr w:type="spellStart"/>
      <w:r w:rsidR="005441E2">
        <w:rPr>
          <w:color w:val="000000"/>
          <w:shd w:val="clear" w:color="auto" w:fill="FFFFFF"/>
          <w:lang w:val="lv-LV"/>
        </w:rPr>
        <w:t>Kendija</w:t>
      </w:r>
      <w:proofErr w:type="spellEnd"/>
      <w:r w:rsidR="005441E2">
        <w:rPr>
          <w:color w:val="000000"/>
          <w:shd w:val="clear" w:color="auto" w:fill="FFFFFF"/>
          <w:lang w:val="lv-LV"/>
        </w:rPr>
        <w:t xml:space="preserve"> </w:t>
      </w:r>
      <w:proofErr w:type="spellStart"/>
      <w:r w:rsidR="005441E2">
        <w:rPr>
          <w:color w:val="000000"/>
          <w:shd w:val="clear" w:color="auto" w:fill="FFFFFF"/>
          <w:lang w:val="lv-LV"/>
        </w:rPr>
        <w:t>Aparjode</w:t>
      </w:r>
      <w:proofErr w:type="spellEnd"/>
      <w:r w:rsidR="005441E2">
        <w:rPr>
          <w:color w:val="000000"/>
          <w:shd w:val="clear" w:color="auto" w:fill="FFFFFF"/>
          <w:lang w:val="lv-LV"/>
        </w:rPr>
        <w:t xml:space="preserve">, Mārtiņš </w:t>
      </w:r>
      <w:proofErr w:type="spellStart"/>
      <w:r w:rsidR="005441E2">
        <w:rPr>
          <w:color w:val="000000"/>
          <w:shd w:val="clear" w:color="auto" w:fill="FFFFFF"/>
          <w:lang w:val="lv-LV"/>
        </w:rPr>
        <w:t>Bots</w:t>
      </w:r>
      <w:proofErr w:type="spellEnd"/>
      <w:r w:rsidR="005441E2">
        <w:rPr>
          <w:color w:val="000000"/>
          <w:shd w:val="clear" w:color="auto" w:fill="FFFFFF"/>
          <w:lang w:val="lv-LV"/>
        </w:rPr>
        <w:t xml:space="preserve">/Roberts Plūme un Eduards </w:t>
      </w:r>
      <w:proofErr w:type="spellStart"/>
      <w:r w:rsidR="005441E2">
        <w:rPr>
          <w:color w:val="000000"/>
          <w:shd w:val="clear" w:color="auto" w:fill="FFFFFF"/>
          <w:lang w:val="lv-LV"/>
        </w:rPr>
        <w:t>Ševics-Mikeļševics</w:t>
      </w:r>
      <w:proofErr w:type="spellEnd"/>
      <w:r w:rsidR="005441E2">
        <w:rPr>
          <w:color w:val="000000"/>
          <w:shd w:val="clear" w:color="auto" w:fill="FFFFFF"/>
          <w:lang w:val="lv-LV"/>
        </w:rPr>
        <w:t xml:space="preserve">/Lūkass Krasts – </w:t>
      </w:r>
      <w:r w:rsidRPr="0030255B">
        <w:rPr>
          <w:color w:val="000000"/>
          <w:shd w:val="clear" w:color="auto" w:fill="FFFFFF"/>
          <w:lang w:val="lv-LV"/>
        </w:rPr>
        <w:t xml:space="preserve"> ir izcīnījuši vietu stiprāko grupā pēc iegūtajiem punktiem pēdējos trijos </w:t>
      </w:r>
      <w:proofErr w:type="spellStart"/>
      <w:r w:rsidRPr="0030255B">
        <w:rPr>
          <w:color w:val="000000"/>
          <w:shd w:val="clear" w:color="auto" w:fill="FFFFFF"/>
          <w:lang w:val="lv-LV"/>
        </w:rPr>
        <w:t>Eberspächer</w:t>
      </w:r>
      <w:proofErr w:type="spellEnd"/>
      <w:r w:rsidRPr="0030255B">
        <w:rPr>
          <w:color w:val="000000"/>
          <w:shd w:val="clear" w:color="auto" w:fill="FFFFFF"/>
          <w:lang w:val="lv-LV"/>
        </w:rPr>
        <w:t xml:space="preserve"> pasaules kausa posmos.</w:t>
      </w:r>
      <w:r w:rsidR="007836DE">
        <w:rPr>
          <w:color w:val="000000"/>
          <w:shd w:val="clear" w:color="auto" w:fill="FFFFFF"/>
          <w:lang w:val="lv-LV"/>
        </w:rPr>
        <w:t xml:space="preserve"> Savukārt</w:t>
      </w:r>
      <w:r w:rsidR="00E118AE">
        <w:rPr>
          <w:color w:val="000000"/>
          <w:shd w:val="clear" w:color="auto" w:fill="FFFFFF"/>
          <w:lang w:val="lv-LV"/>
        </w:rPr>
        <w:t>,</w:t>
      </w:r>
      <w:r w:rsidR="007836DE">
        <w:rPr>
          <w:color w:val="000000"/>
          <w:shd w:val="clear" w:color="auto" w:fill="FFFFFF"/>
          <w:lang w:val="lv-LV"/>
        </w:rPr>
        <w:t xml:space="preserve"> jaunā sastāva duets Anda Upīte/Kitija Bogdanova Nāciju kausā nestartēs, jo sieviešu divvietīgajām ekipāžām nebūs cīņa</w:t>
      </w:r>
      <w:r w:rsidR="00E118AE">
        <w:rPr>
          <w:color w:val="000000"/>
          <w:shd w:val="clear" w:color="auto" w:fill="FFFFFF"/>
          <w:lang w:val="lv-LV"/>
        </w:rPr>
        <w:t>s</w:t>
      </w:r>
      <w:r w:rsidR="007836DE">
        <w:rPr>
          <w:color w:val="000000"/>
          <w:shd w:val="clear" w:color="auto" w:fill="FFFFFF"/>
          <w:lang w:val="lv-LV"/>
        </w:rPr>
        <w:t xml:space="preserve"> par kvalifikāciju dalībnieku skaita dēļ.</w:t>
      </w:r>
    </w:p>
    <w:p w14:paraId="54490AE3" w14:textId="1CDDA0B9" w:rsidR="005441E2" w:rsidRDefault="005441E2" w:rsidP="005441E2">
      <w:pPr>
        <w:pStyle w:val="Paraststmeklis"/>
        <w:shd w:val="clear" w:color="auto" w:fill="FFFFFF"/>
        <w:spacing w:before="150" w:after="150"/>
        <w:ind w:firstLine="720"/>
        <w:jc w:val="both"/>
        <w:rPr>
          <w:color w:val="000000"/>
          <w:shd w:val="clear" w:color="auto" w:fill="FFFFFF"/>
          <w:lang w:val="lv-LV"/>
        </w:rPr>
      </w:pPr>
      <w:r>
        <w:rPr>
          <w:color w:val="000000"/>
          <w:shd w:val="clear" w:color="auto" w:fill="FFFFFF"/>
          <w:lang w:val="lv-LV"/>
        </w:rPr>
        <w:t>Sigita Bērziņa Nāciju kausā izcīna uzvaru [</w:t>
      </w:r>
      <w:r w:rsidRPr="005441E2">
        <w:rPr>
          <w:lang w:val="lv-LV"/>
        </w:rPr>
        <w:t>52.964</w:t>
      </w:r>
      <w:r>
        <w:rPr>
          <w:color w:val="000000"/>
          <w:shd w:val="clear" w:color="auto" w:fill="FFFFFF"/>
          <w:lang w:val="lv-LV"/>
        </w:rPr>
        <w:t xml:space="preserve">], aiz sevis atstājot Vācijas un Itālijas sportistes. Sudrabs vācietei </w:t>
      </w:r>
      <w:proofErr w:type="spellStart"/>
      <w:r>
        <w:rPr>
          <w:color w:val="000000"/>
          <w:shd w:val="clear" w:color="auto" w:fill="FFFFFF"/>
          <w:lang w:val="lv-LV"/>
        </w:rPr>
        <w:t>Melinai</w:t>
      </w:r>
      <w:proofErr w:type="spellEnd"/>
      <w:r>
        <w:rPr>
          <w:color w:val="000000"/>
          <w:shd w:val="clear" w:color="auto" w:fill="FFFFFF"/>
          <w:lang w:val="lv-LV"/>
        </w:rPr>
        <w:t xml:space="preserve"> </w:t>
      </w:r>
      <w:proofErr w:type="spellStart"/>
      <w:r>
        <w:rPr>
          <w:color w:val="000000"/>
          <w:shd w:val="clear" w:color="auto" w:fill="FFFFFF"/>
          <w:lang w:val="lv-LV"/>
        </w:rPr>
        <w:t>Fabiennai</w:t>
      </w:r>
      <w:proofErr w:type="spellEnd"/>
      <w:r>
        <w:rPr>
          <w:color w:val="000000"/>
          <w:shd w:val="clear" w:color="auto" w:fill="FFFFFF"/>
          <w:lang w:val="lv-LV"/>
        </w:rPr>
        <w:t xml:space="preserve"> Fišerei (</w:t>
      </w:r>
      <w:proofErr w:type="spellStart"/>
      <w:r>
        <w:rPr>
          <w:color w:val="000000"/>
          <w:shd w:val="clear" w:color="auto" w:fill="FFFFFF"/>
          <w:lang w:val="lv-LV"/>
        </w:rPr>
        <w:t>Melina</w:t>
      </w:r>
      <w:proofErr w:type="spellEnd"/>
      <w:r>
        <w:rPr>
          <w:color w:val="000000"/>
          <w:shd w:val="clear" w:color="auto" w:fill="FFFFFF"/>
          <w:lang w:val="lv-LV"/>
        </w:rPr>
        <w:t xml:space="preserve"> </w:t>
      </w:r>
      <w:proofErr w:type="spellStart"/>
      <w:r>
        <w:rPr>
          <w:color w:val="000000"/>
          <w:shd w:val="clear" w:color="auto" w:fill="FFFFFF"/>
          <w:lang w:val="lv-LV"/>
        </w:rPr>
        <w:t>Fabienne</w:t>
      </w:r>
      <w:proofErr w:type="spellEnd"/>
      <w:r>
        <w:rPr>
          <w:color w:val="000000"/>
          <w:shd w:val="clear" w:color="auto" w:fill="FFFFFF"/>
          <w:lang w:val="lv-LV"/>
        </w:rPr>
        <w:t xml:space="preserve"> </w:t>
      </w:r>
      <w:proofErr w:type="spellStart"/>
      <w:r>
        <w:rPr>
          <w:color w:val="000000"/>
          <w:shd w:val="clear" w:color="auto" w:fill="FFFFFF"/>
          <w:lang w:val="lv-LV"/>
        </w:rPr>
        <w:t>Fischer</w:t>
      </w:r>
      <w:proofErr w:type="spellEnd"/>
      <w:r>
        <w:rPr>
          <w:color w:val="000000"/>
          <w:shd w:val="clear" w:color="auto" w:fill="FFFFFF"/>
          <w:lang w:val="lv-LV"/>
        </w:rPr>
        <w:t>), kas latvietei piekāpās par 0.059 sekundēm. Savukārt</w:t>
      </w:r>
      <w:r w:rsidR="007836DE">
        <w:rPr>
          <w:color w:val="000000"/>
          <w:shd w:val="clear" w:color="auto" w:fill="FFFFFF"/>
          <w:lang w:val="lv-LV"/>
        </w:rPr>
        <w:t>,</w:t>
      </w:r>
      <w:r>
        <w:rPr>
          <w:color w:val="000000"/>
          <w:shd w:val="clear" w:color="auto" w:fill="FFFFFF"/>
          <w:lang w:val="lv-LV"/>
        </w:rPr>
        <w:t xml:space="preserve"> bronza itālietei </w:t>
      </w:r>
      <w:proofErr w:type="spellStart"/>
      <w:r>
        <w:rPr>
          <w:color w:val="000000"/>
          <w:shd w:val="clear" w:color="auto" w:fill="FFFFFF"/>
          <w:lang w:val="lv-LV"/>
        </w:rPr>
        <w:t>Ninai</w:t>
      </w:r>
      <w:proofErr w:type="spellEnd"/>
      <w:r>
        <w:rPr>
          <w:color w:val="000000"/>
          <w:shd w:val="clear" w:color="auto" w:fill="FFFFFF"/>
          <w:lang w:val="lv-LV"/>
        </w:rPr>
        <w:t xml:space="preserve"> </w:t>
      </w:r>
      <w:proofErr w:type="spellStart"/>
      <w:r>
        <w:rPr>
          <w:color w:val="000000"/>
          <w:shd w:val="clear" w:color="auto" w:fill="FFFFFF"/>
          <w:lang w:val="lv-LV"/>
        </w:rPr>
        <w:t>Cīglerei</w:t>
      </w:r>
      <w:proofErr w:type="spellEnd"/>
      <w:r>
        <w:rPr>
          <w:color w:val="000000"/>
          <w:shd w:val="clear" w:color="auto" w:fill="FFFFFF"/>
          <w:lang w:val="lv-LV"/>
        </w:rPr>
        <w:t xml:space="preserve"> (</w:t>
      </w:r>
      <w:proofErr w:type="spellStart"/>
      <w:r>
        <w:rPr>
          <w:color w:val="000000"/>
          <w:shd w:val="clear" w:color="auto" w:fill="FFFFFF"/>
          <w:lang w:val="lv-LV"/>
        </w:rPr>
        <w:t>Nina</w:t>
      </w:r>
      <w:proofErr w:type="spellEnd"/>
      <w:r>
        <w:rPr>
          <w:color w:val="000000"/>
          <w:shd w:val="clear" w:color="auto" w:fill="FFFFFF"/>
          <w:lang w:val="lv-LV"/>
        </w:rPr>
        <w:t xml:space="preserve"> </w:t>
      </w:r>
      <w:proofErr w:type="spellStart"/>
      <w:r w:rsidRPr="00E118AE">
        <w:rPr>
          <w:lang w:val="lv-LV"/>
        </w:rPr>
        <w:t>Zoeggeler</w:t>
      </w:r>
      <w:proofErr w:type="spellEnd"/>
      <w:r>
        <w:rPr>
          <w:color w:val="000000"/>
          <w:shd w:val="clear" w:color="auto" w:fill="FFFFFF"/>
          <w:lang w:val="lv-LV"/>
        </w:rPr>
        <w:t>) [</w:t>
      </w:r>
      <w:r w:rsidRPr="00E118AE">
        <w:rPr>
          <w:lang w:val="lv-LV"/>
        </w:rPr>
        <w:t>+0.152</w:t>
      </w:r>
      <w:r>
        <w:rPr>
          <w:color w:val="000000"/>
          <w:shd w:val="clear" w:color="auto" w:fill="FFFFFF"/>
          <w:lang w:val="lv-LV"/>
        </w:rPr>
        <w:t>].</w:t>
      </w:r>
    </w:p>
    <w:p w14:paraId="3FC70FE3" w14:textId="1DB30F22" w:rsidR="007836DE" w:rsidRDefault="007836DE" w:rsidP="005441E2">
      <w:pPr>
        <w:pStyle w:val="Paraststmeklis"/>
        <w:shd w:val="clear" w:color="auto" w:fill="FFFFFF"/>
        <w:spacing w:before="150" w:after="150"/>
        <w:ind w:firstLine="720"/>
        <w:jc w:val="both"/>
        <w:rPr>
          <w:color w:val="000000"/>
          <w:shd w:val="clear" w:color="auto" w:fill="FFFFFF"/>
          <w:lang w:val="lv-LV"/>
        </w:rPr>
      </w:pPr>
      <w:r>
        <w:rPr>
          <w:color w:val="000000"/>
          <w:shd w:val="clear" w:color="auto" w:fill="FFFFFF"/>
          <w:lang w:val="lv-LV"/>
        </w:rPr>
        <w:t>Sigita Bērziņa: “</w:t>
      </w:r>
      <w:r w:rsidRPr="007836DE">
        <w:rPr>
          <w:i/>
          <w:iCs/>
          <w:color w:val="000000"/>
          <w:shd w:val="clear" w:color="auto" w:fill="FFFFFF"/>
          <w:lang w:val="lv-LV"/>
        </w:rPr>
        <w:t xml:space="preserve">Brauciens bija salīdzinoši labs ar mazām kļūdiņām, bet svētdien ir </w:t>
      </w:r>
      <w:r w:rsidRPr="007836DE">
        <w:rPr>
          <w:i/>
          <w:iCs/>
          <w:color w:val="000000"/>
          <w:shd w:val="clear" w:color="auto" w:fill="FFFFFF"/>
          <w:lang w:val="lv-LV"/>
        </w:rPr>
        <w:t>vēl divi</w:t>
      </w:r>
      <w:r w:rsidRPr="007836DE">
        <w:rPr>
          <w:i/>
          <w:iCs/>
          <w:color w:val="000000"/>
          <w:shd w:val="clear" w:color="auto" w:fill="FFFFFF"/>
          <w:lang w:val="lv-LV"/>
        </w:rPr>
        <w:t xml:space="preserve"> braucieni, kur</w:t>
      </w:r>
      <w:r w:rsidR="00E118AE">
        <w:rPr>
          <w:i/>
          <w:iCs/>
          <w:color w:val="000000"/>
          <w:shd w:val="clear" w:color="auto" w:fill="FFFFFF"/>
          <w:lang w:val="lv-LV"/>
        </w:rPr>
        <w:t>o</w:t>
      </w:r>
      <w:r w:rsidRPr="007836DE">
        <w:rPr>
          <w:i/>
          <w:iCs/>
          <w:color w:val="000000"/>
          <w:shd w:val="clear" w:color="auto" w:fill="FFFFFF"/>
          <w:lang w:val="lv-LV"/>
        </w:rPr>
        <w:t>s kļūdas izlabot un nepieļ</w:t>
      </w:r>
      <w:r>
        <w:rPr>
          <w:i/>
          <w:iCs/>
          <w:color w:val="000000"/>
          <w:shd w:val="clear" w:color="auto" w:fill="FFFFFF"/>
          <w:lang w:val="lv-LV"/>
        </w:rPr>
        <w:t>aut</w:t>
      </w:r>
      <w:r w:rsidRPr="007836DE">
        <w:rPr>
          <w:i/>
          <w:iCs/>
          <w:color w:val="000000"/>
          <w:shd w:val="clear" w:color="auto" w:fill="FFFFFF"/>
          <w:lang w:val="lv-LV"/>
        </w:rPr>
        <w:t>.</w:t>
      </w:r>
      <w:r>
        <w:rPr>
          <w:color w:val="000000"/>
          <w:shd w:val="clear" w:color="auto" w:fill="FFFFFF"/>
          <w:lang w:val="lv-LV"/>
        </w:rPr>
        <w:t>”</w:t>
      </w:r>
    </w:p>
    <w:p w14:paraId="650F0DAC" w14:textId="2AB5AC55" w:rsidR="005441E2" w:rsidRDefault="005441E2" w:rsidP="005441E2">
      <w:pPr>
        <w:pStyle w:val="Paraststmeklis"/>
        <w:shd w:val="clear" w:color="auto" w:fill="FFFFFF"/>
        <w:spacing w:before="150" w:after="150"/>
        <w:ind w:firstLine="720"/>
        <w:jc w:val="both"/>
        <w:rPr>
          <w:color w:val="000000"/>
          <w:shd w:val="clear" w:color="auto" w:fill="FFFFFF"/>
          <w:lang w:val="lv-LV"/>
        </w:rPr>
      </w:pPr>
      <w:r>
        <w:rPr>
          <w:color w:val="000000"/>
          <w:shd w:val="clear" w:color="auto" w:fill="FFFFFF"/>
          <w:lang w:val="lv-LV"/>
        </w:rPr>
        <w:t>Vīriešu konkurencē Gints Bērziņš uzrādīja labāko starta laiku un līdz pat trases lejas daļai bija vadībā, bet braucien</w:t>
      </w:r>
      <w:r w:rsidR="00E118AE">
        <w:rPr>
          <w:color w:val="000000"/>
          <w:shd w:val="clear" w:color="auto" w:fill="FFFFFF"/>
          <w:lang w:val="lv-LV"/>
        </w:rPr>
        <w:t>a</w:t>
      </w:r>
      <w:r>
        <w:rPr>
          <w:color w:val="000000"/>
          <w:shd w:val="clear" w:color="auto" w:fill="FFFFFF"/>
          <w:lang w:val="lv-LV"/>
        </w:rPr>
        <w:t xml:space="preserve"> izskaņā latvietis zaudēja pozīciju un finišēja ceturtajā vietā, bronzas medaļas ieguvējam itālim Aleksam </w:t>
      </w:r>
      <w:proofErr w:type="spellStart"/>
      <w:r>
        <w:rPr>
          <w:color w:val="000000"/>
          <w:shd w:val="clear" w:color="auto" w:fill="FFFFFF"/>
          <w:lang w:val="lv-LV"/>
        </w:rPr>
        <w:t>Gufleram</w:t>
      </w:r>
      <w:proofErr w:type="spellEnd"/>
      <w:r>
        <w:rPr>
          <w:color w:val="000000"/>
          <w:shd w:val="clear" w:color="auto" w:fill="FFFFFF"/>
          <w:lang w:val="lv-LV"/>
        </w:rPr>
        <w:t xml:space="preserve"> (</w:t>
      </w:r>
      <w:proofErr w:type="spellStart"/>
      <w:r>
        <w:rPr>
          <w:color w:val="000000"/>
          <w:shd w:val="clear" w:color="auto" w:fill="FFFFFF"/>
          <w:lang w:val="lv-LV"/>
        </w:rPr>
        <w:t>Alex</w:t>
      </w:r>
      <w:proofErr w:type="spellEnd"/>
      <w:r>
        <w:rPr>
          <w:color w:val="000000"/>
          <w:shd w:val="clear" w:color="auto" w:fill="FFFFFF"/>
          <w:lang w:val="lv-LV"/>
        </w:rPr>
        <w:t xml:space="preserve"> </w:t>
      </w:r>
      <w:proofErr w:type="spellStart"/>
      <w:r>
        <w:rPr>
          <w:color w:val="000000"/>
          <w:shd w:val="clear" w:color="auto" w:fill="FFFFFF"/>
          <w:lang w:val="lv-LV"/>
        </w:rPr>
        <w:t>Gufler</w:t>
      </w:r>
      <w:proofErr w:type="spellEnd"/>
      <w:r>
        <w:rPr>
          <w:color w:val="000000"/>
          <w:shd w:val="clear" w:color="auto" w:fill="FFFFFF"/>
          <w:lang w:val="lv-LV"/>
        </w:rPr>
        <w:t xml:space="preserve">) </w:t>
      </w:r>
      <w:proofErr w:type="spellStart"/>
      <w:r>
        <w:rPr>
          <w:color w:val="000000"/>
          <w:shd w:val="clear" w:color="auto" w:fill="FFFFFF"/>
          <w:lang w:val="lv-LV"/>
        </w:rPr>
        <w:t>pekāpjoties</w:t>
      </w:r>
      <w:proofErr w:type="spellEnd"/>
      <w:r>
        <w:rPr>
          <w:color w:val="000000"/>
          <w:shd w:val="clear" w:color="auto" w:fill="FFFFFF"/>
          <w:lang w:val="lv-LV"/>
        </w:rPr>
        <w:t xml:space="preserve"> vien par </w:t>
      </w:r>
      <w:r w:rsidR="007836DE">
        <w:rPr>
          <w:color w:val="000000"/>
          <w:shd w:val="clear" w:color="auto" w:fill="FFFFFF"/>
          <w:lang w:val="lv-LV"/>
        </w:rPr>
        <w:t xml:space="preserve">0.020 sekundēm. Pirmajās divās pozīcijās vācieši. Sudrabs Dāvidam </w:t>
      </w:r>
      <w:proofErr w:type="spellStart"/>
      <w:r w:rsidR="007836DE">
        <w:rPr>
          <w:color w:val="000000"/>
          <w:shd w:val="clear" w:color="auto" w:fill="FFFFFF"/>
          <w:lang w:val="lv-LV"/>
        </w:rPr>
        <w:t>Noessleram</w:t>
      </w:r>
      <w:proofErr w:type="spellEnd"/>
      <w:r w:rsidR="007836DE">
        <w:rPr>
          <w:color w:val="000000"/>
          <w:shd w:val="clear" w:color="auto" w:fill="FFFFFF"/>
          <w:lang w:val="lv-LV"/>
        </w:rPr>
        <w:t xml:space="preserve"> (</w:t>
      </w:r>
      <w:proofErr w:type="spellStart"/>
      <w:r w:rsidR="007836DE">
        <w:rPr>
          <w:color w:val="000000"/>
          <w:shd w:val="clear" w:color="auto" w:fill="FFFFFF"/>
          <w:lang w:val="lv-LV"/>
        </w:rPr>
        <w:t>David</w:t>
      </w:r>
      <w:proofErr w:type="spellEnd"/>
      <w:r w:rsidR="007836DE">
        <w:rPr>
          <w:color w:val="000000"/>
          <w:shd w:val="clear" w:color="auto" w:fill="FFFFFF"/>
          <w:lang w:val="lv-LV"/>
        </w:rPr>
        <w:t xml:space="preserve"> </w:t>
      </w:r>
      <w:proofErr w:type="spellStart"/>
      <w:r w:rsidR="007836DE">
        <w:rPr>
          <w:color w:val="000000"/>
          <w:shd w:val="clear" w:color="auto" w:fill="FFFFFF"/>
          <w:lang w:val="lv-LV"/>
        </w:rPr>
        <w:t>Noessler</w:t>
      </w:r>
      <w:proofErr w:type="spellEnd"/>
      <w:r w:rsidR="007836DE">
        <w:rPr>
          <w:color w:val="000000"/>
          <w:shd w:val="clear" w:color="auto" w:fill="FFFFFF"/>
          <w:lang w:val="lv-LV"/>
        </w:rPr>
        <w:t>) [</w:t>
      </w:r>
      <w:r w:rsidR="007836DE" w:rsidRPr="007836DE">
        <w:rPr>
          <w:lang w:val="lv-LV"/>
        </w:rPr>
        <w:t>+0.037</w:t>
      </w:r>
      <w:r w:rsidR="007836DE">
        <w:rPr>
          <w:color w:val="000000"/>
          <w:shd w:val="clear" w:color="auto" w:fill="FFFFFF"/>
          <w:lang w:val="lv-LV"/>
        </w:rPr>
        <w:t xml:space="preserve">], kurš startēja bez iespējas kvalificēties sacensībām. Savukārt, zelts </w:t>
      </w:r>
      <w:proofErr w:type="spellStart"/>
      <w:r w:rsidR="007836DE">
        <w:rPr>
          <w:color w:val="000000"/>
          <w:shd w:val="clear" w:color="auto" w:fill="FFFFFF"/>
          <w:lang w:val="lv-LV"/>
        </w:rPr>
        <w:t>Timonam</w:t>
      </w:r>
      <w:proofErr w:type="spellEnd"/>
      <w:r w:rsidR="007836DE">
        <w:rPr>
          <w:color w:val="000000"/>
          <w:shd w:val="clear" w:color="auto" w:fill="FFFFFF"/>
          <w:lang w:val="lv-LV"/>
        </w:rPr>
        <w:t xml:space="preserve"> </w:t>
      </w:r>
      <w:proofErr w:type="spellStart"/>
      <w:r w:rsidR="007836DE">
        <w:rPr>
          <w:color w:val="000000"/>
          <w:shd w:val="clear" w:color="auto" w:fill="FFFFFF"/>
          <w:lang w:val="lv-LV"/>
        </w:rPr>
        <w:t>Grankeknolo</w:t>
      </w:r>
      <w:proofErr w:type="spellEnd"/>
      <w:r w:rsidR="007836DE">
        <w:rPr>
          <w:color w:val="000000"/>
          <w:shd w:val="clear" w:color="auto" w:fill="FFFFFF"/>
          <w:lang w:val="lv-LV"/>
        </w:rPr>
        <w:t xml:space="preserve"> (</w:t>
      </w:r>
      <w:proofErr w:type="spellStart"/>
      <w:r w:rsidR="007836DE">
        <w:rPr>
          <w:color w:val="000000"/>
          <w:shd w:val="clear" w:color="auto" w:fill="FFFFFF"/>
          <w:lang w:val="lv-LV"/>
        </w:rPr>
        <w:t>Timon</w:t>
      </w:r>
      <w:proofErr w:type="spellEnd"/>
      <w:r w:rsidR="007836DE">
        <w:rPr>
          <w:color w:val="000000"/>
          <w:shd w:val="clear" w:color="auto" w:fill="FFFFFF"/>
          <w:lang w:val="lv-LV"/>
        </w:rPr>
        <w:t xml:space="preserve"> </w:t>
      </w:r>
      <w:proofErr w:type="spellStart"/>
      <w:r w:rsidR="007836DE" w:rsidRPr="007836DE">
        <w:rPr>
          <w:lang w:val="lv-LV"/>
        </w:rPr>
        <w:t>Grancagnolo</w:t>
      </w:r>
      <w:proofErr w:type="spellEnd"/>
      <w:r w:rsidR="007836DE">
        <w:rPr>
          <w:color w:val="000000"/>
          <w:shd w:val="clear" w:color="auto" w:fill="FFFFFF"/>
          <w:lang w:val="lv-LV"/>
        </w:rPr>
        <w:t>) [</w:t>
      </w:r>
      <w:r w:rsidR="007836DE" w:rsidRPr="007836DE">
        <w:rPr>
          <w:lang w:val="lv-LV"/>
        </w:rPr>
        <w:t>54.327</w:t>
      </w:r>
      <w:r w:rsidR="007836DE">
        <w:rPr>
          <w:color w:val="000000"/>
          <w:shd w:val="clear" w:color="auto" w:fill="FFFFFF"/>
          <w:lang w:val="lv-LV"/>
        </w:rPr>
        <w:t>].</w:t>
      </w:r>
    </w:p>
    <w:p w14:paraId="11267B1B" w14:textId="745E94F2" w:rsidR="007836DE" w:rsidRPr="007836DE" w:rsidRDefault="007836DE" w:rsidP="005441E2">
      <w:pPr>
        <w:pStyle w:val="Paraststmeklis"/>
        <w:shd w:val="clear" w:color="auto" w:fill="FFFFFF"/>
        <w:spacing w:before="150" w:after="150"/>
        <w:ind w:firstLine="720"/>
        <w:jc w:val="both"/>
        <w:rPr>
          <w:color w:val="000000"/>
          <w:shd w:val="clear" w:color="auto" w:fill="FFFFFF"/>
          <w:lang w:val="lv-LV"/>
        </w:rPr>
      </w:pPr>
      <w:r w:rsidRPr="007836DE">
        <w:rPr>
          <w:color w:val="000000"/>
          <w:shd w:val="clear" w:color="auto" w:fill="FFFFFF"/>
          <w:lang w:val="lv-LV"/>
        </w:rPr>
        <w:t>Sestdien, 3. februārī</w:t>
      </w:r>
      <w:r w:rsidR="00E118AE">
        <w:rPr>
          <w:color w:val="000000"/>
          <w:shd w:val="clear" w:color="auto" w:fill="FFFFFF"/>
          <w:lang w:val="lv-LV"/>
        </w:rPr>
        <w:t>,</w:t>
      </w:r>
      <w:r w:rsidRPr="007836DE">
        <w:rPr>
          <w:color w:val="000000"/>
          <w:shd w:val="clear" w:color="auto" w:fill="FFFFFF"/>
          <w:lang w:val="lv-LV"/>
        </w:rPr>
        <w:t xml:space="preserve"> </w:t>
      </w:r>
      <w:proofErr w:type="spellStart"/>
      <w:r w:rsidRPr="007836DE">
        <w:rPr>
          <w:color w:val="050505"/>
          <w:shd w:val="clear" w:color="auto" w:fill="FFFFFF"/>
          <w:lang w:val="lv-LV"/>
        </w:rPr>
        <w:t>Eberspächer</w:t>
      </w:r>
      <w:proofErr w:type="spellEnd"/>
      <w:r w:rsidRPr="007836DE">
        <w:rPr>
          <w:color w:val="050505"/>
          <w:shd w:val="clear" w:color="auto" w:fill="FFFFFF"/>
          <w:lang w:val="lv-LV"/>
        </w:rPr>
        <w:t xml:space="preserve"> Pasaules kausa piekt</w:t>
      </w:r>
      <w:r w:rsidR="00E118AE">
        <w:rPr>
          <w:color w:val="050505"/>
          <w:shd w:val="clear" w:color="auto" w:fill="FFFFFF"/>
          <w:lang w:val="lv-LV"/>
        </w:rPr>
        <w:t>ā</w:t>
      </w:r>
      <w:r w:rsidRPr="007836DE">
        <w:rPr>
          <w:color w:val="050505"/>
          <w:shd w:val="clear" w:color="auto" w:fill="FFFFFF"/>
          <w:lang w:val="lv-LV"/>
        </w:rPr>
        <w:t xml:space="preserve"> posm</w:t>
      </w:r>
      <w:r w:rsidRPr="007836DE">
        <w:rPr>
          <w:color w:val="050505"/>
          <w:shd w:val="clear" w:color="auto" w:fill="FFFFFF"/>
          <w:lang w:val="lv-LV"/>
        </w:rPr>
        <w:t>a pirmā</w:t>
      </w:r>
      <w:r w:rsidR="00E118AE">
        <w:rPr>
          <w:color w:val="050505"/>
          <w:shd w:val="clear" w:color="auto" w:fill="FFFFFF"/>
          <w:lang w:val="lv-LV"/>
        </w:rPr>
        <w:t>jā</w:t>
      </w:r>
      <w:r w:rsidRPr="007836DE">
        <w:rPr>
          <w:color w:val="050505"/>
          <w:shd w:val="clear" w:color="auto" w:fill="FFFFFF"/>
          <w:lang w:val="lv-LV"/>
        </w:rPr>
        <w:t xml:space="preserve"> sacensību dienā uz starta dosies un par godalgām cīnīsies vīriešu un sieviešu divvietīgās ekipāžas, kā arī vīrieši.</w:t>
      </w:r>
    </w:p>
    <w:p w14:paraId="59EBB9D5" w14:textId="3826DC35" w:rsidR="0042236A" w:rsidRPr="008A505C" w:rsidRDefault="0042236A" w:rsidP="00165332">
      <w:pPr>
        <w:pStyle w:val="Paraststmeklis"/>
        <w:shd w:val="clear" w:color="auto" w:fill="FFFFFF"/>
        <w:spacing w:before="150" w:after="150"/>
        <w:ind w:firstLine="720"/>
        <w:jc w:val="both"/>
        <w:rPr>
          <w:shd w:val="clear" w:color="auto" w:fill="FFFFFF"/>
          <w:lang w:val="lv-LV"/>
        </w:rPr>
      </w:pPr>
      <w:r w:rsidRPr="0042236A">
        <w:rPr>
          <w:shd w:val="clear" w:color="auto" w:fill="FFFFFF"/>
          <w:lang w:val="lv-LV"/>
        </w:rPr>
        <w:t xml:space="preserve">Latvijas Nacionālās kamaniņu sporta izlases startiem seko līdzi tiešraidē TV6, </w:t>
      </w:r>
      <w:r w:rsidRPr="008A505C">
        <w:rPr>
          <w:shd w:val="clear" w:color="auto" w:fill="FFFFFF"/>
          <w:lang w:val="lv-LV"/>
        </w:rPr>
        <w:t xml:space="preserve">portālā tv3.lv, TV3 </w:t>
      </w:r>
      <w:proofErr w:type="spellStart"/>
      <w:r w:rsidRPr="008A505C">
        <w:rPr>
          <w:shd w:val="clear" w:color="auto" w:fill="FFFFFF"/>
          <w:lang w:val="lv-LV"/>
        </w:rPr>
        <w:t>Play</w:t>
      </w:r>
      <w:proofErr w:type="spellEnd"/>
      <w:r w:rsidRPr="008A505C">
        <w:rPr>
          <w:shd w:val="clear" w:color="auto" w:fill="FFFFFF"/>
          <w:lang w:val="lv-LV"/>
        </w:rPr>
        <w:t>, kā arī Go3.</w:t>
      </w:r>
    </w:p>
    <w:p w14:paraId="747ED5D0" w14:textId="0F004730" w:rsidR="008A505C" w:rsidRPr="008A505C" w:rsidRDefault="008A505C" w:rsidP="008A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14:ligatures w14:val="none"/>
        </w:rPr>
      </w:pPr>
      <w:r w:rsidRPr="008A505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14:ligatures w14:val="none"/>
        </w:rPr>
        <w:t>Sestdiena, 3. februāris</w:t>
      </w:r>
    </w:p>
    <w:p w14:paraId="2E94FA8F" w14:textId="77777777" w:rsidR="008A505C" w:rsidRPr="008A505C" w:rsidRDefault="008A505C" w:rsidP="008A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14:ligatures w14:val="none"/>
        </w:rPr>
      </w:pPr>
    </w:p>
    <w:p w14:paraId="47F6C9D2" w14:textId="3FAFC3E6" w:rsidR="008A505C" w:rsidRPr="008A505C" w:rsidRDefault="008A505C" w:rsidP="008A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14:ligatures w14:val="none"/>
        </w:rPr>
      </w:pPr>
      <w:r w:rsidRPr="008A505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14:ligatures w14:val="none"/>
        </w:rPr>
        <w:t>09.40   1. brauciens VĪRIEŠU divvietīgās ekipāžas</w:t>
      </w:r>
    </w:p>
    <w:p w14:paraId="61A94E96" w14:textId="2657BCE9" w:rsidR="008A505C" w:rsidRPr="008A505C" w:rsidRDefault="008A505C" w:rsidP="008A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14:ligatures w14:val="none"/>
        </w:rPr>
      </w:pPr>
      <w:r w:rsidRPr="008A505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14:ligatures w14:val="none"/>
        </w:rPr>
        <w:t>10.55   2. brauciens VĪRIEŠU divvietīgās ekipāžas</w:t>
      </w:r>
    </w:p>
    <w:p w14:paraId="3738AD67" w14:textId="3551CCF7" w:rsidR="008A505C" w:rsidRPr="008A505C" w:rsidRDefault="008A505C" w:rsidP="008A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14:ligatures w14:val="none"/>
        </w:rPr>
      </w:pPr>
      <w:r w:rsidRPr="008A505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14:ligatures w14:val="none"/>
        </w:rPr>
        <w:t>12.15   1. brauciens VĪRIEŠI</w:t>
      </w:r>
    </w:p>
    <w:p w14:paraId="14612B40" w14:textId="54CF8B25" w:rsidR="008A505C" w:rsidRPr="008A505C" w:rsidRDefault="008A505C" w:rsidP="008A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14:ligatures w14:val="none"/>
        </w:rPr>
      </w:pPr>
      <w:r w:rsidRPr="008A505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14:ligatures w14:val="none"/>
        </w:rPr>
        <w:t>13.55   2. brauciens VĪRIEŠI</w:t>
      </w:r>
    </w:p>
    <w:p w14:paraId="6EC50020" w14:textId="33C453E5" w:rsidR="008A505C" w:rsidRPr="008A505C" w:rsidRDefault="008A505C" w:rsidP="008A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14:ligatures w14:val="none"/>
        </w:rPr>
      </w:pPr>
      <w:r w:rsidRPr="008A505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14:ligatures w14:val="none"/>
        </w:rPr>
        <w:t>15.30   1. brauciens SIEVIEŠU divvietīgās ekipāžas</w:t>
      </w:r>
    </w:p>
    <w:p w14:paraId="16A2CF94" w14:textId="2E065D2F" w:rsidR="008A505C" w:rsidRPr="008A505C" w:rsidRDefault="008A505C" w:rsidP="008A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14:ligatures w14:val="none"/>
        </w:rPr>
      </w:pPr>
      <w:r w:rsidRPr="008A505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14:ligatures w14:val="none"/>
        </w:rPr>
        <w:t>16.30   2. brauciens SIEVIEŠU divvietīgās ekipāžas</w:t>
      </w:r>
    </w:p>
    <w:p w14:paraId="46B4F406" w14:textId="77777777" w:rsidR="008A505C" w:rsidRPr="008A505C" w:rsidRDefault="008A505C" w:rsidP="008A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14:ligatures w14:val="none"/>
        </w:rPr>
      </w:pPr>
    </w:p>
    <w:p w14:paraId="7F020F4B" w14:textId="645807DA" w:rsidR="008A505C" w:rsidRPr="008A505C" w:rsidRDefault="008A505C" w:rsidP="008A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14:ligatures w14:val="none"/>
        </w:rPr>
      </w:pPr>
      <w:r w:rsidRPr="008A505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14:ligatures w14:val="none"/>
        </w:rPr>
        <w:t>Svētdiena, 4. februāris</w:t>
      </w:r>
    </w:p>
    <w:p w14:paraId="2236E051" w14:textId="77777777" w:rsidR="008A505C" w:rsidRPr="008A505C" w:rsidRDefault="008A505C" w:rsidP="008A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14:ligatures w14:val="none"/>
        </w:rPr>
      </w:pPr>
    </w:p>
    <w:p w14:paraId="0D11A8BC" w14:textId="53F8B17B" w:rsidR="008A505C" w:rsidRPr="008A505C" w:rsidRDefault="008A505C" w:rsidP="008A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de-DE"/>
          <w14:ligatures w14:val="none"/>
        </w:rPr>
      </w:pPr>
      <w:r w:rsidRPr="008A505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de-DE"/>
          <w14:ligatures w14:val="none"/>
        </w:rPr>
        <w:t xml:space="preserve">09.25   1. </w:t>
      </w:r>
      <w:proofErr w:type="spellStart"/>
      <w:r w:rsidRPr="008A505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de-DE"/>
          <w14:ligatures w14:val="none"/>
        </w:rPr>
        <w:t>brauciens</w:t>
      </w:r>
      <w:proofErr w:type="spellEnd"/>
      <w:r w:rsidRPr="008A505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de-DE"/>
          <w14:ligatures w14:val="none"/>
        </w:rPr>
        <w:t xml:space="preserve"> SIEVIETES</w:t>
      </w:r>
    </w:p>
    <w:p w14:paraId="7982EAC4" w14:textId="3393B68A" w:rsidR="008A505C" w:rsidRPr="008A505C" w:rsidRDefault="008A505C" w:rsidP="008A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de-DE"/>
          <w14:ligatures w14:val="none"/>
        </w:rPr>
      </w:pPr>
      <w:r w:rsidRPr="008A505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de-DE"/>
          <w14:ligatures w14:val="none"/>
        </w:rPr>
        <w:t xml:space="preserve">10.50   2. </w:t>
      </w:r>
      <w:proofErr w:type="spellStart"/>
      <w:r w:rsidRPr="008A505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de-DE"/>
          <w14:ligatures w14:val="none"/>
        </w:rPr>
        <w:t>brauciens</w:t>
      </w:r>
      <w:proofErr w:type="spellEnd"/>
      <w:r w:rsidRPr="008A505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de-DE"/>
          <w14:ligatures w14:val="none"/>
        </w:rPr>
        <w:t xml:space="preserve"> SIEVIETES</w:t>
      </w:r>
    </w:p>
    <w:p w14:paraId="2E75636E" w14:textId="46E49194" w:rsidR="008A505C" w:rsidRPr="008A505C" w:rsidRDefault="008A505C" w:rsidP="008A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de-DE"/>
          <w14:ligatures w14:val="none"/>
        </w:rPr>
      </w:pPr>
      <w:r w:rsidRPr="008A505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de-DE"/>
          <w14:ligatures w14:val="none"/>
        </w:rPr>
        <w:t xml:space="preserve">13.00   </w:t>
      </w:r>
      <w:proofErr w:type="spellStart"/>
      <w:r w:rsidRPr="008A505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de-DE"/>
          <w14:ligatures w14:val="none"/>
        </w:rPr>
        <w:t>Komandu</w:t>
      </w:r>
      <w:proofErr w:type="spellEnd"/>
      <w:r w:rsidRPr="008A505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de-DE"/>
          <w14:ligatures w14:val="none"/>
        </w:rPr>
        <w:t xml:space="preserve"> stafete</w:t>
      </w:r>
    </w:p>
    <w:p w14:paraId="5334EBA6" w14:textId="77777777" w:rsidR="008A505C" w:rsidRPr="008A505C" w:rsidRDefault="008A505C" w:rsidP="00165332">
      <w:pPr>
        <w:pStyle w:val="Paraststmeklis"/>
        <w:shd w:val="clear" w:color="auto" w:fill="FFFFFF"/>
        <w:spacing w:before="150" w:after="150"/>
        <w:ind w:firstLine="720"/>
        <w:jc w:val="both"/>
        <w:rPr>
          <w:lang w:val="de-DE"/>
        </w:rPr>
      </w:pPr>
    </w:p>
    <w:p w14:paraId="22A96487" w14:textId="59E254DE" w:rsidR="0042236A" w:rsidRPr="008A505C" w:rsidRDefault="00E45B80" w:rsidP="00850E02">
      <w:pPr>
        <w:shd w:val="clear" w:color="auto" w:fill="FFFFFF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14:ligatures w14:val="none"/>
        </w:rPr>
      </w:pPr>
      <w:r w:rsidRPr="008A505C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</w:p>
    <w:p w14:paraId="01401A6B" w14:textId="135BB12F" w:rsidR="00E45B80" w:rsidRPr="008A505C" w:rsidRDefault="00E45B80" w:rsidP="00E846DC">
      <w:pPr>
        <w:pStyle w:val="Paraststmeklis"/>
        <w:shd w:val="clear" w:color="auto" w:fill="FFFFFF"/>
        <w:spacing w:before="150" w:beforeAutospacing="0" w:after="150" w:afterAutospacing="0"/>
        <w:jc w:val="both"/>
        <w:rPr>
          <w:color w:val="050505"/>
          <w:lang w:val="lv-LV"/>
        </w:rPr>
      </w:pPr>
    </w:p>
    <w:p w14:paraId="5E24796F" w14:textId="133EF718" w:rsidR="007F3F63" w:rsidRPr="008A505C" w:rsidRDefault="007F3F63" w:rsidP="00373322">
      <w:pPr>
        <w:ind w:firstLine="72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sectPr w:rsidR="007F3F63" w:rsidRPr="008A505C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47E6" w14:textId="77777777" w:rsidR="003F3E6D" w:rsidRDefault="003F3E6D" w:rsidP="0091381A">
      <w:pPr>
        <w:spacing w:after="0" w:line="240" w:lineRule="auto"/>
      </w:pPr>
      <w:r>
        <w:separator/>
      </w:r>
    </w:p>
  </w:endnote>
  <w:endnote w:type="continuationSeparator" w:id="0">
    <w:p w14:paraId="24B5351D" w14:textId="77777777" w:rsidR="003F3E6D" w:rsidRDefault="003F3E6D" w:rsidP="0091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1289" w14:textId="399A7A7C" w:rsidR="00DE4183" w:rsidRDefault="00455F70">
    <w:pPr>
      <w:pStyle w:val="Kjen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659A7C8" wp14:editId="7C38CCD1">
          <wp:simplePos x="0" y="0"/>
          <wp:positionH relativeFrom="margin">
            <wp:posOffset>5022850</wp:posOffset>
          </wp:positionH>
          <wp:positionV relativeFrom="paragraph">
            <wp:posOffset>-30480</wp:posOffset>
          </wp:positionV>
          <wp:extent cx="1035050" cy="440690"/>
          <wp:effectExtent l="0" t="0" r="0" b="0"/>
          <wp:wrapTight wrapText="bothSides">
            <wp:wrapPolygon edited="0">
              <wp:start x="0" y="0"/>
              <wp:lineTo x="0" y="20542"/>
              <wp:lineTo x="21070" y="20542"/>
              <wp:lineTo x="21070" y="934"/>
              <wp:lineTo x="11529" y="0"/>
              <wp:lineTo x="0" y="0"/>
            </wp:wrapPolygon>
          </wp:wrapTight>
          <wp:docPr id="267468542" name="Attēls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468542" name="Attēls 2674685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D1F">
      <w:rPr>
        <w:noProof/>
      </w:rPr>
      <w:drawing>
        <wp:anchor distT="0" distB="0" distL="114300" distR="114300" simplePos="0" relativeHeight="251665408" behindDoc="1" locked="0" layoutInCell="1" allowOverlap="1" wp14:anchorId="31E50338" wp14:editId="754C86AE">
          <wp:simplePos x="0" y="0"/>
          <wp:positionH relativeFrom="column">
            <wp:posOffset>3625850</wp:posOffset>
          </wp:positionH>
          <wp:positionV relativeFrom="paragraph">
            <wp:posOffset>-192405</wp:posOffset>
          </wp:positionV>
          <wp:extent cx="1143000" cy="808302"/>
          <wp:effectExtent l="0" t="0" r="0" b="0"/>
          <wp:wrapTight wrapText="bothSides">
            <wp:wrapPolygon edited="0">
              <wp:start x="0" y="0"/>
              <wp:lineTo x="0" y="20887"/>
              <wp:lineTo x="21240" y="20887"/>
              <wp:lineTo x="21240" y="0"/>
              <wp:lineTo x="0" y="0"/>
            </wp:wrapPolygon>
          </wp:wrapTight>
          <wp:docPr id="458669242" name="Attēls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8669242" name="Attēls 45866924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08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0D1F">
      <w:rPr>
        <w:noProof/>
      </w:rPr>
      <w:drawing>
        <wp:anchor distT="0" distB="0" distL="114300" distR="114300" simplePos="0" relativeHeight="251663360" behindDoc="1" locked="0" layoutInCell="1" allowOverlap="1" wp14:anchorId="525F9A05" wp14:editId="7ECA19D6">
          <wp:simplePos x="0" y="0"/>
          <wp:positionH relativeFrom="column">
            <wp:posOffset>2527300</wp:posOffset>
          </wp:positionH>
          <wp:positionV relativeFrom="paragraph">
            <wp:posOffset>-1905</wp:posOffset>
          </wp:positionV>
          <wp:extent cx="856615" cy="443230"/>
          <wp:effectExtent l="0" t="0" r="635" b="0"/>
          <wp:wrapTight wrapText="bothSides">
            <wp:wrapPolygon edited="0">
              <wp:start x="0" y="0"/>
              <wp:lineTo x="0" y="20424"/>
              <wp:lineTo x="21136" y="20424"/>
              <wp:lineTo x="21136" y="0"/>
              <wp:lineTo x="0" y="0"/>
            </wp:wrapPolygon>
          </wp:wrapTight>
          <wp:docPr id="1950143108" name="Attēls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0143108" name="Attēls 195014310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D1F">
      <w:rPr>
        <w:noProof/>
      </w:rPr>
      <w:drawing>
        <wp:anchor distT="0" distB="0" distL="114300" distR="114300" simplePos="0" relativeHeight="251662336" behindDoc="1" locked="0" layoutInCell="1" allowOverlap="1" wp14:anchorId="22FE39F4" wp14:editId="41DEF673">
          <wp:simplePos x="0" y="0"/>
          <wp:positionH relativeFrom="column">
            <wp:posOffset>762000</wp:posOffset>
          </wp:positionH>
          <wp:positionV relativeFrom="paragraph">
            <wp:posOffset>39370</wp:posOffset>
          </wp:positionV>
          <wp:extent cx="1223645" cy="309245"/>
          <wp:effectExtent l="0" t="0" r="0" b="0"/>
          <wp:wrapTight wrapText="bothSides">
            <wp:wrapPolygon edited="0">
              <wp:start x="2018" y="0"/>
              <wp:lineTo x="0" y="1331"/>
              <wp:lineTo x="0" y="17298"/>
              <wp:lineTo x="1681" y="19959"/>
              <wp:lineTo x="21185" y="19959"/>
              <wp:lineTo x="21185" y="6653"/>
              <wp:lineTo x="17823" y="2661"/>
              <wp:lineTo x="3699" y="0"/>
              <wp:lineTo x="2018" y="0"/>
            </wp:wrapPolygon>
          </wp:wrapTight>
          <wp:docPr id="1416141800" name="Attēl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6141800" name="Attēls 141614180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D1F">
      <w:rPr>
        <w:noProof/>
      </w:rPr>
      <w:drawing>
        <wp:anchor distT="0" distB="0" distL="114300" distR="114300" simplePos="0" relativeHeight="251661312" behindDoc="1" locked="0" layoutInCell="1" allowOverlap="1" wp14:anchorId="6690C90D" wp14:editId="3B83B0CD">
          <wp:simplePos x="0" y="0"/>
          <wp:positionH relativeFrom="margin">
            <wp:posOffset>-781050</wp:posOffset>
          </wp:positionH>
          <wp:positionV relativeFrom="paragraph">
            <wp:posOffset>-33655</wp:posOffset>
          </wp:positionV>
          <wp:extent cx="1135380" cy="412750"/>
          <wp:effectExtent l="0" t="0" r="0" b="6350"/>
          <wp:wrapTight wrapText="bothSides">
            <wp:wrapPolygon edited="0">
              <wp:start x="1450" y="0"/>
              <wp:lineTo x="0" y="4985"/>
              <wp:lineTo x="0" y="9969"/>
              <wp:lineTo x="7248" y="15951"/>
              <wp:lineTo x="7248" y="19938"/>
              <wp:lineTo x="8336" y="20935"/>
              <wp:lineTo x="11235" y="20935"/>
              <wp:lineTo x="13047" y="20935"/>
              <wp:lineTo x="18846" y="20935"/>
              <wp:lineTo x="20658" y="19938"/>
              <wp:lineTo x="21020" y="2991"/>
              <wp:lineTo x="19208" y="997"/>
              <wp:lineTo x="3987" y="0"/>
              <wp:lineTo x="1450" y="0"/>
            </wp:wrapPolygon>
          </wp:wrapTight>
          <wp:docPr id="2071396422" name="Attēl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396422" name="Attēls 207139642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98E5" w14:textId="77777777" w:rsidR="003F3E6D" w:rsidRDefault="003F3E6D" w:rsidP="0091381A">
      <w:pPr>
        <w:spacing w:after="0" w:line="240" w:lineRule="auto"/>
      </w:pPr>
      <w:r>
        <w:separator/>
      </w:r>
    </w:p>
  </w:footnote>
  <w:footnote w:type="continuationSeparator" w:id="0">
    <w:p w14:paraId="75B2A79A" w14:textId="77777777" w:rsidR="003F3E6D" w:rsidRDefault="003F3E6D" w:rsidP="0091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EE5D" w14:textId="2775B691" w:rsidR="0091381A" w:rsidRDefault="00880D1F" w:rsidP="00DE4183">
    <w:pPr>
      <w:pStyle w:val="Galvene"/>
      <w:tabs>
        <w:tab w:val="clear" w:pos="4320"/>
        <w:tab w:val="clear" w:pos="8640"/>
        <w:tab w:val="center" w:pos="1664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01B9DA2C" wp14:editId="6AC7672D">
          <wp:simplePos x="0" y="0"/>
          <wp:positionH relativeFrom="margin">
            <wp:posOffset>3079115</wp:posOffset>
          </wp:positionH>
          <wp:positionV relativeFrom="paragraph">
            <wp:posOffset>-303530</wp:posOffset>
          </wp:positionV>
          <wp:extent cx="788035" cy="628650"/>
          <wp:effectExtent l="0" t="0" r="0" b="0"/>
          <wp:wrapTight wrapText="bothSides">
            <wp:wrapPolygon edited="0">
              <wp:start x="9399" y="0"/>
              <wp:lineTo x="0" y="5891"/>
              <wp:lineTo x="0" y="15055"/>
              <wp:lineTo x="6788" y="20945"/>
              <wp:lineTo x="14098" y="20945"/>
              <wp:lineTo x="20886" y="15055"/>
              <wp:lineTo x="20886" y="9818"/>
              <wp:lineTo x="12532" y="655"/>
              <wp:lineTo x="11488" y="0"/>
              <wp:lineTo x="9399" y="0"/>
            </wp:wrapPolygon>
          </wp:wrapTight>
          <wp:docPr id="449457258" name="Attēl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457258" name="Attēls 4494572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1795633" wp14:editId="46C0425B">
          <wp:simplePos x="0" y="0"/>
          <wp:positionH relativeFrom="margin">
            <wp:posOffset>1441450</wp:posOffset>
          </wp:positionH>
          <wp:positionV relativeFrom="paragraph">
            <wp:posOffset>-330200</wp:posOffset>
          </wp:positionV>
          <wp:extent cx="756920" cy="756920"/>
          <wp:effectExtent l="0" t="0" r="5080" b="5080"/>
          <wp:wrapTight wrapText="bothSides">
            <wp:wrapPolygon edited="0">
              <wp:start x="9242" y="0"/>
              <wp:lineTo x="4349" y="2174"/>
              <wp:lineTo x="1087" y="5436"/>
              <wp:lineTo x="0" y="15221"/>
              <wp:lineTo x="0" y="17940"/>
              <wp:lineTo x="6523" y="20658"/>
              <wp:lineTo x="12503" y="21201"/>
              <wp:lineTo x="15221" y="21201"/>
              <wp:lineTo x="16852" y="18483"/>
              <wp:lineTo x="21201" y="17940"/>
              <wp:lineTo x="21201" y="4893"/>
              <wp:lineTo x="19027" y="2718"/>
              <wp:lineTo x="11960" y="0"/>
              <wp:lineTo x="9242" y="0"/>
            </wp:wrapPolygon>
          </wp:wrapTight>
          <wp:docPr id="1667492878" name="Attēl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7492878" name="Attēls 166749287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183">
      <w:rPr>
        <w:noProof/>
      </w:rPr>
      <w:drawing>
        <wp:anchor distT="0" distB="0" distL="114300" distR="114300" simplePos="0" relativeHeight="251658240" behindDoc="1" locked="0" layoutInCell="1" allowOverlap="1" wp14:anchorId="138CD5B4" wp14:editId="3CED775E">
          <wp:simplePos x="0" y="0"/>
          <wp:positionH relativeFrom="column">
            <wp:posOffset>4997450</wp:posOffset>
          </wp:positionH>
          <wp:positionV relativeFrom="paragraph">
            <wp:posOffset>-138430</wp:posOffset>
          </wp:positionV>
          <wp:extent cx="1085215" cy="335280"/>
          <wp:effectExtent l="0" t="0" r="635" b="7620"/>
          <wp:wrapTight wrapText="bothSides">
            <wp:wrapPolygon edited="0">
              <wp:start x="19338" y="0"/>
              <wp:lineTo x="0" y="1227"/>
              <wp:lineTo x="0" y="20864"/>
              <wp:lineTo x="21233" y="20864"/>
              <wp:lineTo x="21233" y="0"/>
              <wp:lineTo x="19338" y="0"/>
            </wp:wrapPolygon>
          </wp:wrapTight>
          <wp:docPr id="65226715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226715" name="Attēls 6522671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183">
      <w:rPr>
        <w:noProof/>
      </w:rPr>
      <w:drawing>
        <wp:anchor distT="0" distB="0" distL="114300" distR="114300" simplePos="0" relativeHeight="251659264" behindDoc="1" locked="0" layoutInCell="1" allowOverlap="1" wp14:anchorId="48F12C88" wp14:editId="61087136">
          <wp:simplePos x="0" y="0"/>
          <wp:positionH relativeFrom="margin">
            <wp:posOffset>-561975</wp:posOffset>
          </wp:positionH>
          <wp:positionV relativeFrom="paragraph">
            <wp:posOffset>-316230</wp:posOffset>
          </wp:positionV>
          <wp:extent cx="1352550" cy="673100"/>
          <wp:effectExtent l="0" t="0" r="0" b="0"/>
          <wp:wrapTight wrapText="bothSides">
            <wp:wrapPolygon edited="0">
              <wp:start x="3955" y="4279"/>
              <wp:lineTo x="2130" y="14672"/>
              <wp:lineTo x="2434" y="16506"/>
              <wp:lineTo x="18862" y="16506"/>
              <wp:lineTo x="18558" y="6725"/>
              <wp:lineTo x="18254" y="4279"/>
              <wp:lineTo x="3955" y="4279"/>
            </wp:wrapPolygon>
          </wp:wrapTight>
          <wp:docPr id="902269340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2269340" name="Attēls 90226934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18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📅" style="width:18.5pt;height:18.5pt;visibility:visible;mso-wrap-style:square" o:bullet="t">
        <v:imagedata r:id="rId1" o:title="📅"/>
      </v:shape>
    </w:pict>
  </w:numPicBullet>
  <w:abstractNum w:abstractNumId="0" w15:restartNumberingAfterBreak="0">
    <w:nsid w:val="19E34C96"/>
    <w:multiLevelType w:val="hybridMultilevel"/>
    <w:tmpl w:val="BCE4FA5E"/>
    <w:lvl w:ilvl="0" w:tplc="78BEA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F042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807B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901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5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5AA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D81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800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E0CB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40344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82"/>
    <w:rsid w:val="00002D0C"/>
    <w:rsid w:val="00002EDD"/>
    <w:rsid w:val="000105CC"/>
    <w:rsid w:val="000113B0"/>
    <w:rsid w:val="00014207"/>
    <w:rsid w:val="000250DB"/>
    <w:rsid w:val="000325F1"/>
    <w:rsid w:val="00037AD6"/>
    <w:rsid w:val="00042899"/>
    <w:rsid w:val="00052360"/>
    <w:rsid w:val="00055F65"/>
    <w:rsid w:val="00057697"/>
    <w:rsid w:val="00072C57"/>
    <w:rsid w:val="00074B1A"/>
    <w:rsid w:val="000B2AD3"/>
    <w:rsid w:val="000C7964"/>
    <w:rsid w:val="000D2746"/>
    <w:rsid w:val="000D3BB1"/>
    <w:rsid w:val="00101024"/>
    <w:rsid w:val="00111602"/>
    <w:rsid w:val="00120C8F"/>
    <w:rsid w:val="00122E71"/>
    <w:rsid w:val="00140FE0"/>
    <w:rsid w:val="00155CC7"/>
    <w:rsid w:val="00165332"/>
    <w:rsid w:val="00183B44"/>
    <w:rsid w:val="0018514E"/>
    <w:rsid w:val="00196008"/>
    <w:rsid w:val="001A3041"/>
    <w:rsid w:val="001B291B"/>
    <w:rsid w:val="001C257D"/>
    <w:rsid w:val="001D3607"/>
    <w:rsid w:val="001E5252"/>
    <w:rsid w:val="001F7FBD"/>
    <w:rsid w:val="00224C66"/>
    <w:rsid w:val="00232722"/>
    <w:rsid w:val="00247782"/>
    <w:rsid w:val="002512A3"/>
    <w:rsid w:val="00267C8E"/>
    <w:rsid w:val="0027143B"/>
    <w:rsid w:val="002845A2"/>
    <w:rsid w:val="002A56C9"/>
    <w:rsid w:val="002A651D"/>
    <w:rsid w:val="002B1667"/>
    <w:rsid w:val="002B23DF"/>
    <w:rsid w:val="002B7F2E"/>
    <w:rsid w:val="002E0612"/>
    <w:rsid w:val="002E41FA"/>
    <w:rsid w:val="002F3223"/>
    <w:rsid w:val="00301D8C"/>
    <w:rsid w:val="0030255B"/>
    <w:rsid w:val="0030687F"/>
    <w:rsid w:val="003176F9"/>
    <w:rsid w:val="00323834"/>
    <w:rsid w:val="003273E6"/>
    <w:rsid w:val="0034126A"/>
    <w:rsid w:val="00353016"/>
    <w:rsid w:val="00362CC2"/>
    <w:rsid w:val="003667A3"/>
    <w:rsid w:val="003723DD"/>
    <w:rsid w:val="00373322"/>
    <w:rsid w:val="003762DC"/>
    <w:rsid w:val="00384D0B"/>
    <w:rsid w:val="003A6ABB"/>
    <w:rsid w:val="003A6BDA"/>
    <w:rsid w:val="003B3F65"/>
    <w:rsid w:val="003C66D9"/>
    <w:rsid w:val="003C7A69"/>
    <w:rsid w:val="003D3755"/>
    <w:rsid w:val="003D58D0"/>
    <w:rsid w:val="003E03FE"/>
    <w:rsid w:val="003E42F2"/>
    <w:rsid w:val="003E4F66"/>
    <w:rsid w:val="003E72AC"/>
    <w:rsid w:val="003F0C6D"/>
    <w:rsid w:val="003F3E6D"/>
    <w:rsid w:val="004051FF"/>
    <w:rsid w:val="004109B3"/>
    <w:rsid w:val="00416274"/>
    <w:rsid w:val="0042236A"/>
    <w:rsid w:val="00440E03"/>
    <w:rsid w:val="0045016E"/>
    <w:rsid w:val="00455F70"/>
    <w:rsid w:val="00466F36"/>
    <w:rsid w:val="00482DBA"/>
    <w:rsid w:val="0049487C"/>
    <w:rsid w:val="004B7551"/>
    <w:rsid w:val="004D1EEC"/>
    <w:rsid w:val="004E37EA"/>
    <w:rsid w:val="00504805"/>
    <w:rsid w:val="00523765"/>
    <w:rsid w:val="00530A2B"/>
    <w:rsid w:val="0053552E"/>
    <w:rsid w:val="005441E2"/>
    <w:rsid w:val="00556A64"/>
    <w:rsid w:val="005A3E83"/>
    <w:rsid w:val="005B63FD"/>
    <w:rsid w:val="005C4C66"/>
    <w:rsid w:val="005D3CC2"/>
    <w:rsid w:val="005D7BFF"/>
    <w:rsid w:val="005F3477"/>
    <w:rsid w:val="0060583F"/>
    <w:rsid w:val="006063D0"/>
    <w:rsid w:val="00607AF6"/>
    <w:rsid w:val="006167B0"/>
    <w:rsid w:val="006248E9"/>
    <w:rsid w:val="00644F82"/>
    <w:rsid w:val="00667C95"/>
    <w:rsid w:val="00682661"/>
    <w:rsid w:val="006A194D"/>
    <w:rsid w:val="006B2DC3"/>
    <w:rsid w:val="006C6F95"/>
    <w:rsid w:val="0070523E"/>
    <w:rsid w:val="0071115E"/>
    <w:rsid w:val="00711CF1"/>
    <w:rsid w:val="00722BC7"/>
    <w:rsid w:val="007233B8"/>
    <w:rsid w:val="007272BA"/>
    <w:rsid w:val="00727FC0"/>
    <w:rsid w:val="00741F03"/>
    <w:rsid w:val="00780B76"/>
    <w:rsid w:val="007836DE"/>
    <w:rsid w:val="007D2CDE"/>
    <w:rsid w:val="007E0DC2"/>
    <w:rsid w:val="007F3F63"/>
    <w:rsid w:val="007F73F3"/>
    <w:rsid w:val="0080539C"/>
    <w:rsid w:val="008260A5"/>
    <w:rsid w:val="00827810"/>
    <w:rsid w:val="00834184"/>
    <w:rsid w:val="0084711D"/>
    <w:rsid w:val="00850E02"/>
    <w:rsid w:val="00853A2A"/>
    <w:rsid w:val="0085725E"/>
    <w:rsid w:val="00861E33"/>
    <w:rsid w:val="00863C3C"/>
    <w:rsid w:val="00876FAA"/>
    <w:rsid w:val="00880D1F"/>
    <w:rsid w:val="00891806"/>
    <w:rsid w:val="008961A8"/>
    <w:rsid w:val="008A505C"/>
    <w:rsid w:val="008A5D6F"/>
    <w:rsid w:val="008A6300"/>
    <w:rsid w:val="008A76BB"/>
    <w:rsid w:val="008B1DFB"/>
    <w:rsid w:val="008B2457"/>
    <w:rsid w:val="008B46F4"/>
    <w:rsid w:val="008F779C"/>
    <w:rsid w:val="0090166C"/>
    <w:rsid w:val="0091046C"/>
    <w:rsid w:val="00912901"/>
    <w:rsid w:val="0091381A"/>
    <w:rsid w:val="0093316C"/>
    <w:rsid w:val="00935936"/>
    <w:rsid w:val="00945501"/>
    <w:rsid w:val="0096183A"/>
    <w:rsid w:val="00974072"/>
    <w:rsid w:val="009B092E"/>
    <w:rsid w:val="009B5546"/>
    <w:rsid w:val="009E0CEA"/>
    <w:rsid w:val="009E0F40"/>
    <w:rsid w:val="00A02401"/>
    <w:rsid w:val="00A228A7"/>
    <w:rsid w:val="00A2787A"/>
    <w:rsid w:val="00A3457D"/>
    <w:rsid w:val="00A36F66"/>
    <w:rsid w:val="00A36F89"/>
    <w:rsid w:val="00A42A41"/>
    <w:rsid w:val="00A44525"/>
    <w:rsid w:val="00A44560"/>
    <w:rsid w:val="00A72685"/>
    <w:rsid w:val="00A85157"/>
    <w:rsid w:val="00A87F71"/>
    <w:rsid w:val="00AB5C87"/>
    <w:rsid w:val="00AB66C7"/>
    <w:rsid w:val="00AD361D"/>
    <w:rsid w:val="00B005C6"/>
    <w:rsid w:val="00B04BA8"/>
    <w:rsid w:val="00B108A2"/>
    <w:rsid w:val="00B10DDB"/>
    <w:rsid w:val="00B27B3D"/>
    <w:rsid w:val="00B37904"/>
    <w:rsid w:val="00B4242A"/>
    <w:rsid w:val="00B557B8"/>
    <w:rsid w:val="00BE6A4E"/>
    <w:rsid w:val="00C02CFC"/>
    <w:rsid w:val="00C03A58"/>
    <w:rsid w:val="00C06CBE"/>
    <w:rsid w:val="00C07FD4"/>
    <w:rsid w:val="00C42D36"/>
    <w:rsid w:val="00C46450"/>
    <w:rsid w:val="00C67908"/>
    <w:rsid w:val="00C7106B"/>
    <w:rsid w:val="00CB12A1"/>
    <w:rsid w:val="00CB7A75"/>
    <w:rsid w:val="00CE44CD"/>
    <w:rsid w:val="00CE6C7E"/>
    <w:rsid w:val="00CF3222"/>
    <w:rsid w:val="00D01D76"/>
    <w:rsid w:val="00D3550C"/>
    <w:rsid w:val="00D36D64"/>
    <w:rsid w:val="00D47DD3"/>
    <w:rsid w:val="00D72D77"/>
    <w:rsid w:val="00D8151E"/>
    <w:rsid w:val="00D974C4"/>
    <w:rsid w:val="00DC5CD5"/>
    <w:rsid w:val="00DC713C"/>
    <w:rsid w:val="00DE2261"/>
    <w:rsid w:val="00DE4183"/>
    <w:rsid w:val="00DE772F"/>
    <w:rsid w:val="00E07EBD"/>
    <w:rsid w:val="00E118AE"/>
    <w:rsid w:val="00E32DCA"/>
    <w:rsid w:val="00E36850"/>
    <w:rsid w:val="00E40545"/>
    <w:rsid w:val="00E42ECF"/>
    <w:rsid w:val="00E43515"/>
    <w:rsid w:val="00E45B80"/>
    <w:rsid w:val="00E61329"/>
    <w:rsid w:val="00E82A73"/>
    <w:rsid w:val="00E8311A"/>
    <w:rsid w:val="00E846DC"/>
    <w:rsid w:val="00E86E35"/>
    <w:rsid w:val="00ED3772"/>
    <w:rsid w:val="00ED43A8"/>
    <w:rsid w:val="00EE243F"/>
    <w:rsid w:val="00EE5326"/>
    <w:rsid w:val="00EF118E"/>
    <w:rsid w:val="00F10964"/>
    <w:rsid w:val="00F14E36"/>
    <w:rsid w:val="00F36D41"/>
    <w:rsid w:val="00F56C1E"/>
    <w:rsid w:val="00F641F1"/>
    <w:rsid w:val="00F778CE"/>
    <w:rsid w:val="00F8441D"/>
    <w:rsid w:val="00FA75E3"/>
    <w:rsid w:val="00FB78A8"/>
    <w:rsid w:val="00FC2EE6"/>
    <w:rsid w:val="00FC43C0"/>
    <w:rsid w:val="00FD26F7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926F3"/>
  <w15:chartTrackingRefBased/>
  <w15:docId w15:val="{5AC0C47A-8B52-4934-9DC5-7A80A06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94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9138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1381A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9138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1381A"/>
    <w:rPr>
      <w:lang w:val="lv-LV"/>
    </w:rPr>
  </w:style>
  <w:style w:type="paragraph" w:styleId="Sarakstarindkopa">
    <w:name w:val="List Paragraph"/>
    <w:basedOn w:val="Parasts"/>
    <w:uiPriority w:val="34"/>
    <w:qFormat/>
    <w:rsid w:val="008A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3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1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7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00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3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0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1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2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2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65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80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7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3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Kamanas2 Kaman</dc:creator>
  <cp:keywords/>
  <dc:description/>
  <cp:lastModifiedBy>Kamanas2 Kaman</cp:lastModifiedBy>
  <cp:revision>2</cp:revision>
  <cp:lastPrinted>2024-01-28T15:36:00Z</cp:lastPrinted>
  <dcterms:created xsi:type="dcterms:W3CDTF">2024-02-02T10:32:00Z</dcterms:created>
  <dcterms:modified xsi:type="dcterms:W3CDTF">2024-02-02T10:32:00Z</dcterms:modified>
</cp:coreProperties>
</file>