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73" w:rsidRPr="005B0B73" w:rsidRDefault="005B0B73" w:rsidP="005B0B73">
      <w:pPr>
        <w:pStyle w:val="Heading1"/>
        <w:shd w:val="clear" w:color="auto" w:fill="FFFFFF"/>
        <w:spacing w:before="405" w:beforeAutospacing="0"/>
        <w:jc w:val="center"/>
        <w:rPr>
          <w:rFonts w:ascii="Arial" w:hAnsi="Arial" w:cs="Arial"/>
          <w:color w:val="2F334A"/>
          <w:sz w:val="36"/>
        </w:rPr>
      </w:pPr>
      <w:r w:rsidRPr="005B0B73">
        <w:rPr>
          <w:rFonts w:ascii="Arial" w:hAnsi="Arial" w:cs="Arial"/>
          <w:color w:val="2F334A"/>
          <w:sz w:val="36"/>
        </w:rPr>
        <w:t xml:space="preserve">42. </w:t>
      </w:r>
      <w:proofErr w:type="spellStart"/>
      <w:r w:rsidRPr="005B0B73">
        <w:rPr>
          <w:rFonts w:ascii="Arial" w:hAnsi="Arial" w:cs="Arial"/>
          <w:color w:val="2F334A"/>
          <w:sz w:val="36"/>
        </w:rPr>
        <w:t>Viessmann</w:t>
      </w:r>
      <w:proofErr w:type="spellEnd"/>
      <w:r w:rsidRPr="005B0B73">
        <w:rPr>
          <w:rFonts w:ascii="Arial" w:hAnsi="Arial" w:cs="Arial"/>
          <w:color w:val="2F334A"/>
          <w:sz w:val="36"/>
        </w:rPr>
        <w:t xml:space="preserve"> Pasaules kausa sezona sāksies Austrijā</w:t>
      </w:r>
    </w:p>
    <w:p w:rsidR="005B0B73" w:rsidRDefault="005B0B73" w:rsidP="005B0B7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24. un 25. novembrī Insbrukā, Austrijā ar 1.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posmu tiks atklāta 2018./2019. gada starptautiskā sacensību sezona kamaniņu sportā. Uz Insbruku pilnā sastāvā devusies arī Latvijas Nacionālā kamaniņu izlase.</w:t>
      </w:r>
    </w:p>
    <w:p w:rsidR="005B0B73" w:rsidRDefault="005B0B73" w:rsidP="005B0B7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Insbrukas trasē arī pirms gada norisinājās sezonas atklāšanas sacensības, kad labāko rezultātu – 7. vietu – uzrādīja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 un Andris un Juris Šici, bet komandu stafetē tika izcīnīta 5. vieta.</w:t>
      </w:r>
    </w:p>
    <w:p w:rsidR="005B0B73" w:rsidRDefault="005B0B73" w:rsidP="005B0B7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Starta vietu 1.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posmā sev ir nodrošinājuši Andris Šics/Juris Šics, Oskars Gudramovičs/Pēteris Kalniņš,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Aparjods, Inārs Kivlenieks,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Aparjode, savukārt 23. novembrī Nāciju kausā, kur tikai daļa kvalificējas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pamatsacensībām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startēs Artūrs Dārznieks, Riks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Rozīts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Ulla Zirne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Putins/Imants Marcinkēvičs.</w:t>
      </w:r>
    </w:p>
    <w:p w:rsidR="005B0B73" w:rsidRDefault="005B0B73" w:rsidP="005B0B7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Mūsējo gaitām trasē arī šajā sezonā būs iespējams sekot līdzi tiešraidē Lattelecom televīzijā, kanālā Best4Sport TV, kas</w:t>
      </w:r>
      <w:bookmarkStart w:id="0" w:name="_GoBack"/>
      <w:bookmarkEnd w:id="0"/>
      <w:r>
        <w:rPr>
          <w:rFonts w:ascii="Arial" w:hAnsi="Arial" w:cs="Arial"/>
          <w:color w:val="2F334A"/>
          <w:sz w:val="21"/>
          <w:szCs w:val="21"/>
        </w:rPr>
        <w:t xml:space="preserve"> skatāms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iTV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lietotnē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Shortcut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5B0B73" w:rsidRDefault="005B0B73" w:rsidP="005B0B73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Raidlaiki sestdien, 24. novembrī, būs no 12:10 līdz 16:00 pēc Latvijas laika, kad uz starta stāsies sievietes un divnieku ekipāžas, bet svētdien, 25. novembrī, no 11:10 līdz 16:25, kad sacentīsies vīrieši un norisināsies sprinta sacensības.</w:t>
      </w:r>
    </w:p>
    <w:p w:rsidR="00206F83" w:rsidRPr="005B0B73" w:rsidRDefault="00206F83" w:rsidP="005B0B73"/>
    <w:sectPr w:rsidR="00206F83" w:rsidRPr="005B0B73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CD" w:rsidRDefault="009919CD">
      <w:pPr>
        <w:spacing w:after="0" w:line="240" w:lineRule="auto"/>
      </w:pPr>
      <w:r>
        <w:separator/>
      </w:r>
    </w:p>
  </w:endnote>
  <w:endnote w:type="continuationSeparator" w:id="0">
    <w:p w:rsidR="009919CD" w:rsidRDefault="009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CD" w:rsidRDefault="009919CD">
      <w:pPr>
        <w:spacing w:after="0" w:line="240" w:lineRule="auto"/>
      </w:pPr>
      <w:r>
        <w:separator/>
      </w:r>
    </w:p>
  </w:footnote>
  <w:footnote w:type="continuationSeparator" w:id="0">
    <w:p w:rsidR="009919CD" w:rsidRDefault="0099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67DC7"/>
    <w:rsid w:val="00180353"/>
    <w:rsid w:val="00206F83"/>
    <w:rsid w:val="00230B8F"/>
    <w:rsid w:val="00337C09"/>
    <w:rsid w:val="00525F99"/>
    <w:rsid w:val="0056043E"/>
    <w:rsid w:val="00576B4B"/>
    <w:rsid w:val="005B0B73"/>
    <w:rsid w:val="00607734"/>
    <w:rsid w:val="007D2C7A"/>
    <w:rsid w:val="008608A3"/>
    <w:rsid w:val="00861AED"/>
    <w:rsid w:val="009919CD"/>
    <w:rsid w:val="009C4C95"/>
    <w:rsid w:val="00A72552"/>
    <w:rsid w:val="00A85447"/>
    <w:rsid w:val="00AA719C"/>
    <w:rsid w:val="00AD257E"/>
    <w:rsid w:val="00B430B2"/>
    <w:rsid w:val="00BA7B43"/>
    <w:rsid w:val="00BC1766"/>
    <w:rsid w:val="00BF29EC"/>
    <w:rsid w:val="00C25596"/>
    <w:rsid w:val="00D66C7B"/>
    <w:rsid w:val="00E32174"/>
    <w:rsid w:val="00FB073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3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C0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7C09"/>
    <w:rPr>
      <w:i/>
      <w:iCs/>
    </w:rPr>
  </w:style>
  <w:style w:type="character" w:styleId="Strong">
    <w:name w:val="Strong"/>
    <w:basedOn w:val="DefaultParagraphFont"/>
    <w:uiPriority w:val="22"/>
    <w:qFormat/>
    <w:rsid w:val="00BC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4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11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29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7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68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4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84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0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8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28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46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8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63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7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89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13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5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7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9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</Characters>
  <Application>Microsoft Office Word</Application>
  <DocSecurity>0</DocSecurity>
  <Lines>3</Lines>
  <Paragraphs>2</Paragraphs>
  <ScaleCrop>false</ScaleCrop>
  <Company>Capital Inc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17</cp:revision>
  <dcterms:created xsi:type="dcterms:W3CDTF">2018-01-16T11:07:00Z</dcterms:created>
  <dcterms:modified xsi:type="dcterms:W3CDTF">2018-11-28T10:19:00Z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