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4" w:rsidRDefault="00662134" w:rsidP="00662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B2" w:rsidRDefault="006D4BB2" w:rsidP="006D4BB2">
      <w:pPr>
        <w:jc w:val="right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2020. gada 30. novembrī</w:t>
      </w:r>
    </w:p>
    <w:p w:rsidR="006D4BB2" w:rsidRDefault="006D4BB2" w:rsidP="006D4BB2">
      <w:pPr>
        <w:jc w:val="right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</w:p>
    <w:p w:rsidR="006D4BB2" w:rsidRDefault="006D4BB2" w:rsidP="006D4B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Pieteikšanās 52. FIL Eiropas čempionāta un </w:t>
      </w:r>
      <w:proofErr w:type="spellStart"/>
      <w:r>
        <w:rPr>
          <w:rFonts w:ascii="Times New Roman" w:hAnsi="Times New Roman" w:cs="Times New Roman"/>
          <w:i/>
          <w:sz w:val="28"/>
        </w:rPr>
        <w:t>Eberspacher</w:t>
      </w:r>
      <w:proofErr w:type="spellEnd"/>
      <w:r>
        <w:rPr>
          <w:rFonts w:ascii="Times New Roman" w:hAnsi="Times New Roman" w:cs="Times New Roman"/>
          <w:sz w:val="28"/>
        </w:rPr>
        <w:t xml:space="preserve"> Pasaules kausa sestā posma MEDIJU AKREDITĀCIJĀM</w:t>
      </w:r>
    </w:p>
    <w:p w:rsidR="006D4BB2" w:rsidRDefault="006D4BB2" w:rsidP="006D4BB2">
      <w:pPr>
        <w:jc w:val="both"/>
        <w:rPr>
          <w:rFonts w:ascii="Times New Roman" w:hAnsi="Times New Roman" w:cs="Times New Roman"/>
          <w:sz w:val="28"/>
        </w:rPr>
      </w:pP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2021. gada 9. un 10. janvārī Siguldas Bobsleja un kamaniņu sporta trasē norisināsies 52. FIL Eiropas čempionāts un </w:t>
      </w:r>
      <w:proofErr w:type="spellStart"/>
      <w:r>
        <w:rPr>
          <w:rFonts w:ascii="Times New Roman" w:hAnsi="Times New Roman" w:cs="Times New Roman"/>
          <w:i/>
          <w:sz w:val="24"/>
        </w:rPr>
        <w:t>Eberspache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Pasaules kausa sestais posms kamaniņu sportā. 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Ņemot vērā šobrīd pasaulē esošo pandēmijas situāciju, šogad trasē nebūs skatītāju klātbūtne, bet ir vēl viens ļoti būtisks ierobežojums, tas ir, mediju ierobežotais skaits trases teritorijā sacensību laikā. 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 šo paziņojumu vēlamies vērst jūsu, mediju uzmanību uz to, ka sacensību laikā trasē varēs atrasties tikai desmit mediju pārstāvji (personas) katrā sacensību dienā.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Vēršam jūsu uzmanību uz to, ka akreditācijas varēs saņemt tie desmit mediji, kuri pirmie pieteiks savu akreditāciju sacensībām </w:t>
      </w:r>
      <w:r>
        <w:rPr>
          <w:rFonts w:ascii="Times New Roman" w:hAnsi="Times New Roman" w:cs="Times New Roman"/>
          <w:b/>
          <w:sz w:val="24"/>
        </w:rPr>
        <w:t>līdz 2020. gada 10. decembrim</w:t>
      </w:r>
      <w:r>
        <w:rPr>
          <w:rFonts w:ascii="Times New Roman" w:hAnsi="Times New Roman" w:cs="Times New Roman"/>
          <w:sz w:val="24"/>
        </w:rPr>
        <w:t>.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 pieteikuma formu </w:t>
      </w:r>
      <w:proofErr w:type="spellStart"/>
      <w:r>
        <w:rPr>
          <w:rFonts w:ascii="Times New Roman" w:hAnsi="Times New Roman" w:cs="Times New Roman"/>
          <w:sz w:val="24"/>
        </w:rPr>
        <w:t>akreditācijām</w:t>
      </w:r>
      <w:proofErr w:type="spellEnd"/>
      <w:r>
        <w:rPr>
          <w:rFonts w:ascii="Times New Roman" w:hAnsi="Times New Roman" w:cs="Times New Roman"/>
          <w:sz w:val="24"/>
        </w:rPr>
        <w:t xml:space="preserve"> lūdzam iesūtīt mediju pārstāvja vārdu, uzvārdu, pārstāvēto mediju un pozīciju (FOTO, VIDEO, TV, PRESE), kā arī sacensību dienu </w:t>
      </w:r>
      <w:r>
        <w:rPr>
          <w:rFonts w:ascii="Times New Roman" w:hAnsi="Times New Roman" w:cs="Times New Roman"/>
          <w:b/>
          <w:sz w:val="24"/>
        </w:rPr>
        <w:t>(09.01. vai 10.01.2021.),</w:t>
      </w:r>
      <w:r>
        <w:rPr>
          <w:rFonts w:ascii="Times New Roman" w:hAnsi="Times New Roman" w:cs="Times New Roman"/>
          <w:sz w:val="24"/>
        </w:rPr>
        <w:t xml:space="preserve"> kurā mediju pārstāvis būs trasē. Jo šī informācija mums bez izņēmumiem ir jānosūta Starptautiskajai Kamaniņu sporta federācijai, COVID-19 izplatības ierobežošanas noteikumu dēļ.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 saņemtu akreditāciju, mediju pārstāvim ir jāierodas “Akreditācijas centrā” Siguldas Bobsleja un kamaniņu sporta trasē, attiecīgajā sacensību dienā, uz kuru akreditācija ir pieteikta. OBLIGĀTI būs jāuzrāda negatīvs COVID-19 tests, kas nav vecāks par trīs dienām, kā arī personas apliecinošs dokuments (Pase vai ID karte).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Lūdzam pieteikumu </w:t>
      </w:r>
      <w:proofErr w:type="spellStart"/>
      <w:r>
        <w:rPr>
          <w:rFonts w:ascii="Times New Roman" w:hAnsi="Times New Roman" w:cs="Times New Roman"/>
          <w:sz w:val="24"/>
        </w:rPr>
        <w:t>akreditācijām</w:t>
      </w:r>
      <w:proofErr w:type="spellEnd"/>
      <w:r>
        <w:rPr>
          <w:rFonts w:ascii="Times New Roman" w:hAnsi="Times New Roman" w:cs="Times New Roman"/>
          <w:sz w:val="24"/>
        </w:rPr>
        <w:t xml:space="preserve"> sūtīt uz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</w:rPr>
          <w:t>lksf@latnet.lv</w:t>
        </w:r>
      </w:hyperlink>
      <w:r>
        <w:rPr>
          <w:rFonts w:ascii="Times New Roman" w:hAnsi="Times New Roman" w:cs="Times New Roman"/>
          <w:sz w:val="24"/>
        </w:rPr>
        <w:t xml:space="preserve"> e-pastu. </w:t>
      </w:r>
    </w:p>
    <w:p w:rsidR="006D4BB2" w:rsidRDefault="006D4BB2" w:rsidP="006D4B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Neskaidrību gadījumā lūdzam zvanīt uz +371 28266456.</w:t>
      </w:r>
    </w:p>
    <w:p w:rsidR="006D4BB2" w:rsidRDefault="006D4BB2" w:rsidP="006D4BB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4BB2" w:rsidRDefault="006D4BB2" w:rsidP="006D4BB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Informāciju sagatavoja:</w:t>
      </w:r>
    </w:p>
    <w:p w:rsidR="006D4BB2" w:rsidRDefault="006D4BB2" w:rsidP="006D4BB2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Ieva Ose</w:t>
      </w:r>
    </w:p>
    <w:p w:rsidR="006D4BB2" w:rsidRDefault="006D4BB2" w:rsidP="006D4BB2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LKSF sabiedrisko attiecību pārstāve</w:t>
      </w:r>
    </w:p>
    <w:p w:rsidR="006D4BB2" w:rsidRDefault="006D4BB2" w:rsidP="006D4BB2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 +371 28266456</w:t>
      </w:r>
    </w:p>
    <w:p w:rsidR="00AE0D8E" w:rsidRDefault="00AE0D8E"/>
    <w:sectPr w:rsidR="00AE0D8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9" w:rsidRDefault="00D35AD9" w:rsidP="00BA24E5">
      <w:pPr>
        <w:spacing w:after="0" w:line="240" w:lineRule="auto"/>
      </w:pPr>
      <w:r>
        <w:separator/>
      </w:r>
    </w:p>
  </w:endnote>
  <w:endnote w:type="continuationSeparator" w:id="0">
    <w:p w:rsidR="00D35AD9" w:rsidRDefault="00D35AD9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783FC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9" w:rsidRDefault="00D35AD9" w:rsidP="00BA24E5">
      <w:pPr>
        <w:spacing w:after="0" w:line="240" w:lineRule="auto"/>
      </w:pPr>
      <w:r>
        <w:separator/>
      </w:r>
    </w:p>
  </w:footnote>
  <w:footnote w:type="continuationSeparator" w:id="0">
    <w:p w:rsidR="00D35AD9" w:rsidRDefault="00D35AD9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4E75E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034DA1"/>
    <w:rsid w:val="000C4452"/>
    <w:rsid w:val="00267B29"/>
    <w:rsid w:val="002804E6"/>
    <w:rsid w:val="00390D44"/>
    <w:rsid w:val="003A7AA8"/>
    <w:rsid w:val="004B7C36"/>
    <w:rsid w:val="004E24B5"/>
    <w:rsid w:val="004E75EC"/>
    <w:rsid w:val="005239DA"/>
    <w:rsid w:val="0055465B"/>
    <w:rsid w:val="00662134"/>
    <w:rsid w:val="00692984"/>
    <w:rsid w:val="006D4BB2"/>
    <w:rsid w:val="00783FC9"/>
    <w:rsid w:val="00844C8E"/>
    <w:rsid w:val="008C2D55"/>
    <w:rsid w:val="0091457F"/>
    <w:rsid w:val="009E0B48"/>
    <w:rsid w:val="00A71ABF"/>
    <w:rsid w:val="00A733F9"/>
    <w:rsid w:val="00AE0D8E"/>
    <w:rsid w:val="00B8569C"/>
    <w:rsid w:val="00BA24E5"/>
    <w:rsid w:val="00D35AD9"/>
    <w:rsid w:val="00DA3251"/>
    <w:rsid w:val="00E642BB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4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sf@latnet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14</cp:revision>
  <dcterms:created xsi:type="dcterms:W3CDTF">2020-11-19T12:47:00Z</dcterms:created>
  <dcterms:modified xsi:type="dcterms:W3CDTF">2020-11-30T08:11:00Z</dcterms:modified>
</cp:coreProperties>
</file>